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24" w:rsidRPr="00515759" w:rsidRDefault="00717A24" w:rsidP="00515759">
      <w:pPr>
        <w:pStyle w:val="Standard"/>
        <w:spacing w:line="264" w:lineRule="auto"/>
        <w:rPr>
          <w:color w:val="000000"/>
          <w:sz w:val="22"/>
          <w:szCs w:val="22"/>
        </w:rPr>
      </w:pPr>
      <w:r w:rsidRPr="00515759">
        <w:rPr>
          <w:b/>
          <w:bCs/>
          <w:color w:val="000000"/>
          <w:sz w:val="22"/>
          <w:szCs w:val="22"/>
        </w:rPr>
        <w:t>Título</w:t>
      </w:r>
      <w:r w:rsidRPr="00515759">
        <w:rPr>
          <w:color w:val="000000"/>
          <w:sz w:val="22"/>
          <w:szCs w:val="22"/>
        </w:rPr>
        <w:t xml:space="preserve"> de la práctica educativa:</w:t>
      </w:r>
      <w:r w:rsidR="005B11F0">
        <w:rPr>
          <w:color w:val="000000"/>
          <w:sz w:val="22"/>
          <w:szCs w:val="22"/>
        </w:rPr>
        <w:t xml:space="preserve"> PROYECTO XXI, UN PROYECTO INTERDISCIPLINAR DE CENTRO.</w:t>
      </w:r>
    </w:p>
    <w:p w:rsidR="00717A24" w:rsidRPr="00515759" w:rsidRDefault="00717A24" w:rsidP="00515759">
      <w:pPr>
        <w:pStyle w:val="Standard"/>
        <w:spacing w:line="264" w:lineRule="auto"/>
        <w:rPr>
          <w:color w:val="000000"/>
          <w:sz w:val="22"/>
          <w:szCs w:val="22"/>
        </w:rPr>
      </w:pPr>
      <w:r w:rsidRPr="00515759">
        <w:rPr>
          <w:b/>
          <w:bCs/>
          <w:color w:val="000000"/>
          <w:sz w:val="22"/>
          <w:szCs w:val="22"/>
        </w:rPr>
        <w:t>Profesor/es participante/s</w:t>
      </w:r>
      <w:r w:rsidRPr="00515759">
        <w:rPr>
          <w:color w:val="000000"/>
          <w:sz w:val="22"/>
          <w:szCs w:val="22"/>
        </w:rPr>
        <w:t xml:space="preserve"> en la Jornada:</w:t>
      </w:r>
      <w:r w:rsidR="005B11F0">
        <w:rPr>
          <w:color w:val="000000"/>
          <w:sz w:val="22"/>
          <w:szCs w:val="22"/>
        </w:rPr>
        <w:t xml:space="preserve"> PALOMA ROMERO RODRÍGUEZ</w:t>
      </w:r>
    </w:p>
    <w:p w:rsidR="00717A24" w:rsidRPr="00515759" w:rsidRDefault="00717A24" w:rsidP="00515759">
      <w:pPr>
        <w:pStyle w:val="Standard"/>
        <w:spacing w:line="264" w:lineRule="auto"/>
        <w:rPr>
          <w:color w:val="000000"/>
          <w:sz w:val="22"/>
          <w:szCs w:val="22"/>
        </w:rPr>
      </w:pPr>
      <w:r w:rsidRPr="00515759">
        <w:rPr>
          <w:color w:val="000000"/>
          <w:sz w:val="22"/>
          <w:szCs w:val="22"/>
        </w:rPr>
        <w:t>Centro educativo (opcional):</w:t>
      </w:r>
      <w:r w:rsidR="005B11F0">
        <w:rPr>
          <w:color w:val="000000"/>
          <w:sz w:val="22"/>
          <w:szCs w:val="22"/>
        </w:rPr>
        <w:t xml:space="preserve"> IES “CARPE DIEM” (FUENLABRADA)</w:t>
      </w:r>
    </w:p>
    <w:p w:rsidR="004B4445" w:rsidRPr="00515759" w:rsidRDefault="0001740B" w:rsidP="00515759">
      <w:pPr>
        <w:pStyle w:val="Standard"/>
        <w:pBdr>
          <w:top w:val="single" w:sz="4" w:space="1" w:color="008080"/>
          <w:left w:val="single" w:sz="4" w:space="4" w:color="008080"/>
          <w:bottom w:val="single" w:sz="4" w:space="1" w:color="008080"/>
          <w:right w:val="single" w:sz="4" w:space="4" w:color="008080"/>
        </w:pBdr>
        <w:spacing w:before="240" w:after="120" w:line="264" w:lineRule="auto"/>
        <w:rPr>
          <w:color w:val="000000"/>
          <w:sz w:val="22"/>
          <w:szCs w:val="22"/>
        </w:rPr>
      </w:pPr>
      <w:r w:rsidRPr="00515759">
        <w:rPr>
          <w:color w:val="000000"/>
          <w:sz w:val="22"/>
          <w:szCs w:val="22"/>
        </w:rPr>
        <w:t>1. Resumen</w:t>
      </w:r>
    </w:p>
    <w:p w:rsidR="004B4445" w:rsidRPr="005233F3" w:rsidRDefault="0001740B" w:rsidP="00515759">
      <w:pPr>
        <w:pStyle w:val="Standard"/>
        <w:spacing w:line="264" w:lineRule="auto"/>
        <w:rPr>
          <w:i/>
          <w:iCs/>
          <w:color w:val="000000"/>
          <w:sz w:val="21"/>
          <w:szCs w:val="21"/>
        </w:rPr>
      </w:pPr>
      <w:r w:rsidRPr="005233F3">
        <w:rPr>
          <w:i/>
          <w:iCs/>
          <w:color w:val="000000"/>
          <w:sz w:val="21"/>
          <w:szCs w:val="21"/>
        </w:rPr>
        <w:t>¿Qué?</w:t>
      </w:r>
    </w:p>
    <w:p w:rsidR="004B4445" w:rsidRPr="005233F3" w:rsidRDefault="0001740B" w:rsidP="00515759">
      <w:pPr>
        <w:pStyle w:val="Standard"/>
        <w:numPr>
          <w:ilvl w:val="0"/>
          <w:numId w:val="7"/>
        </w:numPr>
        <w:spacing w:line="264" w:lineRule="auto"/>
        <w:rPr>
          <w:color w:val="000000"/>
          <w:sz w:val="21"/>
          <w:szCs w:val="21"/>
        </w:rPr>
      </w:pPr>
      <w:r w:rsidRPr="005233F3">
        <w:rPr>
          <w:color w:val="000000"/>
          <w:sz w:val="21"/>
          <w:szCs w:val="21"/>
        </w:rPr>
        <w:t>Descripción breve y significativa de la práctica educativa.</w:t>
      </w:r>
    </w:p>
    <w:p w:rsidR="00BD0854" w:rsidRPr="00785407" w:rsidRDefault="0001740B" w:rsidP="00BD0854">
      <w:pPr>
        <w:pStyle w:val="Standard"/>
        <w:numPr>
          <w:ilvl w:val="0"/>
          <w:numId w:val="7"/>
        </w:numPr>
        <w:spacing w:line="264" w:lineRule="auto"/>
        <w:rPr>
          <w:color w:val="000000"/>
          <w:sz w:val="21"/>
          <w:szCs w:val="21"/>
        </w:rPr>
      </w:pPr>
      <w:r w:rsidRPr="00785407">
        <w:rPr>
          <w:color w:val="000000"/>
          <w:sz w:val="21"/>
          <w:szCs w:val="21"/>
        </w:rPr>
        <w:t>Palabras clave (de 3 a 5 palabras).</w:t>
      </w:r>
    </w:p>
    <w:p w:rsidR="005B11F0" w:rsidRPr="005233F3" w:rsidRDefault="00801DF5" w:rsidP="005B11F0">
      <w:pPr>
        <w:pStyle w:val="Standard"/>
        <w:spacing w:line="264" w:lineRule="auto"/>
        <w:ind w:left="720"/>
        <w:rPr>
          <w:color w:val="000000"/>
          <w:sz w:val="21"/>
          <w:szCs w:val="21"/>
        </w:rPr>
      </w:pPr>
      <w:r>
        <w:rPr>
          <w:color w:val="000000"/>
          <w:sz w:val="21"/>
          <w:szCs w:val="21"/>
        </w:rPr>
        <w:t>Proyecto interdisciplinar sobre el antiguo Egipto llevado a cabo durante el curso 2018-19 en el citado IES con alumnos de 1º eso</w:t>
      </w:r>
      <w:r w:rsidR="005B11F0">
        <w:rPr>
          <w:color w:val="000000"/>
          <w:sz w:val="21"/>
          <w:szCs w:val="21"/>
        </w:rPr>
        <w:t>.</w:t>
      </w:r>
      <w:r w:rsidR="0002173F">
        <w:rPr>
          <w:color w:val="000000"/>
          <w:sz w:val="21"/>
          <w:szCs w:val="21"/>
        </w:rPr>
        <w:t xml:space="preserve">  </w:t>
      </w:r>
    </w:p>
    <w:p w:rsidR="004B4445" w:rsidRPr="00515759" w:rsidRDefault="0001740B" w:rsidP="00515759">
      <w:pPr>
        <w:pStyle w:val="Standard"/>
        <w:pBdr>
          <w:top w:val="single" w:sz="4" w:space="1" w:color="008080"/>
          <w:left w:val="single" w:sz="4" w:space="4" w:color="008080"/>
          <w:bottom w:val="single" w:sz="4" w:space="1" w:color="008080"/>
          <w:right w:val="single" w:sz="4" w:space="4" w:color="008080"/>
        </w:pBdr>
        <w:spacing w:before="240" w:after="120" w:line="264" w:lineRule="auto"/>
        <w:rPr>
          <w:color w:val="000000"/>
          <w:sz w:val="22"/>
          <w:szCs w:val="22"/>
        </w:rPr>
      </w:pPr>
      <w:r w:rsidRPr="00515759">
        <w:rPr>
          <w:color w:val="000000"/>
          <w:sz w:val="22"/>
          <w:szCs w:val="22"/>
        </w:rPr>
        <w:t>2. Cuestión educativa a resolver</w:t>
      </w:r>
    </w:p>
    <w:p w:rsidR="004B4445" w:rsidRPr="005233F3" w:rsidRDefault="0001740B" w:rsidP="00515759">
      <w:pPr>
        <w:pStyle w:val="Standard"/>
        <w:spacing w:line="264" w:lineRule="auto"/>
        <w:rPr>
          <w:i/>
          <w:iCs/>
          <w:color w:val="000000"/>
          <w:sz w:val="21"/>
          <w:szCs w:val="21"/>
        </w:rPr>
      </w:pPr>
      <w:r w:rsidRPr="005233F3">
        <w:rPr>
          <w:i/>
          <w:iCs/>
          <w:color w:val="000000"/>
          <w:sz w:val="21"/>
          <w:szCs w:val="21"/>
        </w:rPr>
        <w:t>¿Por qué?</w:t>
      </w:r>
    </w:p>
    <w:p w:rsidR="004B4445" w:rsidRPr="005233F3" w:rsidRDefault="0001740B" w:rsidP="00515759">
      <w:pPr>
        <w:pStyle w:val="Standard"/>
        <w:numPr>
          <w:ilvl w:val="0"/>
          <w:numId w:val="8"/>
        </w:numPr>
        <w:spacing w:line="264" w:lineRule="auto"/>
        <w:rPr>
          <w:color w:val="000000"/>
          <w:sz w:val="21"/>
          <w:szCs w:val="21"/>
        </w:rPr>
      </w:pPr>
      <w:r w:rsidRPr="005233F3">
        <w:rPr>
          <w:color w:val="000000"/>
          <w:sz w:val="21"/>
          <w:szCs w:val="21"/>
        </w:rPr>
        <w:t>Diagnóstico inicial necesidades detectadas en el aula (alumnos y docente) o el centro.</w:t>
      </w:r>
    </w:p>
    <w:p w:rsidR="004B4445" w:rsidRPr="005233F3" w:rsidRDefault="0001740B" w:rsidP="00515759">
      <w:pPr>
        <w:pStyle w:val="Prrafodelista"/>
        <w:numPr>
          <w:ilvl w:val="0"/>
          <w:numId w:val="8"/>
        </w:numPr>
        <w:spacing w:line="264" w:lineRule="auto"/>
        <w:rPr>
          <w:color w:val="000000"/>
          <w:sz w:val="21"/>
          <w:szCs w:val="21"/>
        </w:rPr>
      </w:pPr>
      <w:r w:rsidRPr="005233F3">
        <w:rPr>
          <w:color w:val="000000"/>
          <w:sz w:val="21"/>
          <w:szCs w:val="21"/>
        </w:rPr>
        <w:t>Aproximaciones teóricas que justifiquen y sobre las que se sostiene la práctica educativa.</w:t>
      </w:r>
    </w:p>
    <w:p w:rsidR="00BD0854" w:rsidRPr="00785407" w:rsidRDefault="0001740B" w:rsidP="00BD0854">
      <w:pPr>
        <w:pStyle w:val="Prrafodelista"/>
        <w:numPr>
          <w:ilvl w:val="0"/>
          <w:numId w:val="8"/>
        </w:numPr>
        <w:spacing w:line="264" w:lineRule="auto"/>
        <w:rPr>
          <w:color w:val="000000"/>
          <w:sz w:val="21"/>
          <w:szCs w:val="21"/>
        </w:rPr>
      </w:pPr>
      <w:r w:rsidRPr="00785407">
        <w:rPr>
          <w:color w:val="000000"/>
          <w:sz w:val="21"/>
          <w:szCs w:val="21"/>
        </w:rPr>
        <w:t>Objetivos educativos</w:t>
      </w:r>
      <w:r w:rsidR="005233F3" w:rsidRPr="00785407">
        <w:rPr>
          <w:color w:val="000000"/>
          <w:sz w:val="21"/>
          <w:szCs w:val="21"/>
        </w:rPr>
        <w:t>.</w:t>
      </w:r>
    </w:p>
    <w:p w:rsidR="00801DF5" w:rsidRDefault="00801DF5" w:rsidP="00801DF5">
      <w:pPr>
        <w:spacing w:line="264" w:lineRule="auto"/>
        <w:rPr>
          <w:color w:val="000000"/>
          <w:sz w:val="21"/>
          <w:szCs w:val="21"/>
        </w:rPr>
      </w:pPr>
      <w:r>
        <w:rPr>
          <w:color w:val="000000"/>
          <w:sz w:val="21"/>
          <w:szCs w:val="21"/>
        </w:rPr>
        <w:t xml:space="preserve">Proyecto XXI surgió en el curso 2015- 16 </w:t>
      </w:r>
      <w:r w:rsidR="007102AB">
        <w:rPr>
          <w:color w:val="000000"/>
          <w:sz w:val="21"/>
          <w:szCs w:val="21"/>
        </w:rPr>
        <w:t>con el objetivo de</w:t>
      </w:r>
      <w:r w:rsidR="000C3CA8">
        <w:rPr>
          <w:color w:val="000000"/>
          <w:sz w:val="21"/>
          <w:szCs w:val="21"/>
        </w:rPr>
        <w:t xml:space="preserve"> </w:t>
      </w:r>
      <w:r w:rsidR="007102AB">
        <w:rPr>
          <w:color w:val="000000"/>
          <w:sz w:val="21"/>
          <w:szCs w:val="21"/>
        </w:rPr>
        <w:t xml:space="preserve">formar al profesorado en diferentes metodologías y estrategias educativas para atender a los alumnos TDAH del centro. A raíz de ahí, surgió un grupo de profesores que aúnan sus esfuerzos para </w:t>
      </w:r>
      <w:r w:rsidRPr="000D5A1D">
        <w:rPr>
          <w:bCs/>
          <w:color w:val="000000"/>
          <w:sz w:val="21"/>
          <w:szCs w:val="21"/>
        </w:rPr>
        <w:t>mejorar las competencias de los alumnos empleando metodologías activas y herramientas digitales para atender a la diversidad del alumnado y mejorar su motivación, aprendizaje y rendimiento.</w:t>
      </w:r>
      <w:r w:rsidR="000C3CA8">
        <w:rPr>
          <w:bCs/>
          <w:color w:val="000000"/>
          <w:sz w:val="21"/>
          <w:szCs w:val="21"/>
        </w:rPr>
        <w:t xml:space="preserve"> </w:t>
      </w:r>
    </w:p>
    <w:p w:rsidR="00801DF5" w:rsidRPr="00801DF5" w:rsidRDefault="00801DF5" w:rsidP="00801DF5">
      <w:pPr>
        <w:spacing w:line="264" w:lineRule="auto"/>
        <w:rPr>
          <w:color w:val="000000"/>
          <w:sz w:val="21"/>
          <w:szCs w:val="21"/>
        </w:rPr>
      </w:pPr>
    </w:p>
    <w:p w:rsidR="004B4445" w:rsidRPr="00515759" w:rsidRDefault="0001740B" w:rsidP="00515759">
      <w:pPr>
        <w:pStyle w:val="Standard"/>
        <w:pBdr>
          <w:top w:val="single" w:sz="4" w:space="1" w:color="008080"/>
          <w:left w:val="single" w:sz="4" w:space="4" w:color="008080"/>
          <w:bottom w:val="single" w:sz="4" w:space="1" w:color="008080"/>
          <w:right w:val="single" w:sz="4" w:space="4" w:color="008080"/>
        </w:pBdr>
        <w:spacing w:before="240" w:after="120" w:line="264" w:lineRule="auto"/>
        <w:rPr>
          <w:color w:val="000000"/>
          <w:sz w:val="22"/>
          <w:szCs w:val="22"/>
        </w:rPr>
      </w:pPr>
      <w:r w:rsidRPr="00515759">
        <w:rPr>
          <w:color w:val="000000"/>
          <w:sz w:val="22"/>
          <w:szCs w:val="22"/>
        </w:rPr>
        <w:t>3. Contexto y participantes</w:t>
      </w:r>
    </w:p>
    <w:p w:rsidR="004B4445" w:rsidRPr="005233F3" w:rsidRDefault="0001740B" w:rsidP="00515759">
      <w:pPr>
        <w:pStyle w:val="Standard"/>
        <w:spacing w:line="264" w:lineRule="auto"/>
        <w:rPr>
          <w:i/>
          <w:iCs/>
          <w:color w:val="000000"/>
          <w:sz w:val="21"/>
          <w:szCs w:val="21"/>
        </w:rPr>
      </w:pPr>
      <w:r w:rsidRPr="005233F3">
        <w:rPr>
          <w:i/>
          <w:iCs/>
          <w:color w:val="000000"/>
          <w:sz w:val="21"/>
          <w:szCs w:val="21"/>
        </w:rPr>
        <w:t>¿Para quién?</w:t>
      </w:r>
    </w:p>
    <w:p w:rsidR="004B4445" w:rsidRPr="005233F3" w:rsidRDefault="0001740B" w:rsidP="00515759">
      <w:pPr>
        <w:pStyle w:val="Prrafodelista"/>
        <w:numPr>
          <w:ilvl w:val="0"/>
          <w:numId w:val="9"/>
        </w:numPr>
        <w:spacing w:line="264" w:lineRule="auto"/>
        <w:rPr>
          <w:color w:val="000000"/>
          <w:sz w:val="21"/>
          <w:szCs w:val="21"/>
        </w:rPr>
      </w:pPr>
      <w:r w:rsidRPr="005233F3">
        <w:rPr>
          <w:color w:val="000000"/>
          <w:sz w:val="21"/>
          <w:szCs w:val="21"/>
        </w:rPr>
        <w:t>Enumeración del grupo o grupos de alumnos a los que se dirige la práctica.</w:t>
      </w:r>
    </w:p>
    <w:p w:rsidR="00BD0854" w:rsidRDefault="0001740B" w:rsidP="00BD0854">
      <w:pPr>
        <w:pStyle w:val="Prrafodelista"/>
        <w:numPr>
          <w:ilvl w:val="0"/>
          <w:numId w:val="9"/>
        </w:numPr>
        <w:spacing w:line="264" w:lineRule="auto"/>
        <w:rPr>
          <w:color w:val="000000"/>
          <w:sz w:val="21"/>
          <w:szCs w:val="21"/>
        </w:rPr>
      </w:pPr>
      <w:r w:rsidRPr="00785407">
        <w:rPr>
          <w:color w:val="000000"/>
          <w:sz w:val="21"/>
          <w:szCs w:val="21"/>
        </w:rPr>
        <w:t>Explicitación de los profesores y/o profesionales educativos implicados en la práctica.</w:t>
      </w:r>
      <w:r w:rsidR="00785407" w:rsidRPr="00785407">
        <w:rPr>
          <w:color w:val="000000"/>
          <w:sz w:val="21"/>
          <w:szCs w:val="21"/>
        </w:rPr>
        <w:t xml:space="preserve"> </w:t>
      </w:r>
    </w:p>
    <w:p w:rsidR="00BD0854" w:rsidRPr="00BD0854" w:rsidRDefault="00BD0854" w:rsidP="00BD0854">
      <w:pPr>
        <w:spacing w:line="264" w:lineRule="auto"/>
        <w:rPr>
          <w:color w:val="000000"/>
          <w:sz w:val="21"/>
          <w:szCs w:val="21"/>
        </w:rPr>
      </w:pPr>
      <w:r>
        <w:rPr>
          <w:color w:val="000000"/>
          <w:sz w:val="21"/>
          <w:szCs w:val="21"/>
        </w:rPr>
        <w:t xml:space="preserve">Proyecto XXI empezó como una experiencia piloto con dos grupos de alumnos de 1º ESO que trabajaron con metodologías activas. Como los resultados fueron positivos, al curso siguiente se adhirieron dos grupos de 1º ESO, en los que además se implementó el uso de la </w:t>
      </w:r>
      <w:proofErr w:type="spellStart"/>
      <w:r>
        <w:rPr>
          <w:color w:val="000000"/>
          <w:sz w:val="21"/>
          <w:szCs w:val="21"/>
        </w:rPr>
        <w:t>tablet</w:t>
      </w:r>
      <w:proofErr w:type="spellEnd"/>
      <w:r>
        <w:rPr>
          <w:color w:val="000000"/>
          <w:sz w:val="21"/>
          <w:szCs w:val="21"/>
        </w:rPr>
        <w:t xml:space="preserve">. </w:t>
      </w:r>
      <w:r w:rsidR="00033763">
        <w:rPr>
          <w:color w:val="000000"/>
          <w:sz w:val="21"/>
          <w:szCs w:val="21"/>
        </w:rPr>
        <w:t xml:space="preserve">En la actualidad, todos nuestros grupos de 1º y 2º ESO y dos grupos de 3º ESO trabajan con metodologías activas y </w:t>
      </w:r>
      <w:proofErr w:type="spellStart"/>
      <w:r w:rsidR="00033763">
        <w:rPr>
          <w:color w:val="000000"/>
          <w:sz w:val="21"/>
          <w:szCs w:val="21"/>
        </w:rPr>
        <w:t>tablets</w:t>
      </w:r>
      <w:proofErr w:type="spellEnd"/>
      <w:r w:rsidR="00033763">
        <w:rPr>
          <w:color w:val="000000"/>
          <w:sz w:val="21"/>
          <w:szCs w:val="21"/>
        </w:rPr>
        <w:t>.</w:t>
      </w:r>
    </w:p>
    <w:p w:rsidR="00BD0854" w:rsidRPr="00BD0854" w:rsidRDefault="00BD0854" w:rsidP="00BD0854">
      <w:pPr>
        <w:spacing w:line="264" w:lineRule="auto"/>
        <w:rPr>
          <w:color w:val="000000"/>
          <w:sz w:val="21"/>
          <w:szCs w:val="21"/>
        </w:rPr>
      </w:pPr>
    </w:p>
    <w:p w:rsidR="004B4445" w:rsidRPr="00515759" w:rsidRDefault="0001740B" w:rsidP="00515759">
      <w:pPr>
        <w:pStyle w:val="Standard"/>
        <w:pBdr>
          <w:top w:val="single" w:sz="4" w:space="1" w:color="008080"/>
          <w:left w:val="single" w:sz="4" w:space="4" w:color="008080"/>
          <w:bottom w:val="single" w:sz="4" w:space="1" w:color="008080"/>
          <w:right w:val="single" w:sz="4" w:space="4" w:color="008080"/>
        </w:pBdr>
        <w:spacing w:before="240" w:after="120" w:line="264" w:lineRule="auto"/>
        <w:rPr>
          <w:color w:val="000000"/>
          <w:sz w:val="22"/>
          <w:szCs w:val="22"/>
        </w:rPr>
      </w:pPr>
      <w:r w:rsidRPr="00515759">
        <w:rPr>
          <w:color w:val="000000"/>
          <w:sz w:val="22"/>
          <w:szCs w:val="22"/>
        </w:rPr>
        <w:t>4. Descripción de la práctica</w:t>
      </w:r>
    </w:p>
    <w:p w:rsidR="004B4445" w:rsidRPr="005233F3" w:rsidRDefault="0001740B" w:rsidP="00515759">
      <w:pPr>
        <w:pStyle w:val="Standard"/>
        <w:spacing w:line="264" w:lineRule="auto"/>
        <w:rPr>
          <w:i/>
          <w:iCs/>
          <w:color w:val="000000"/>
          <w:sz w:val="21"/>
          <w:szCs w:val="21"/>
        </w:rPr>
      </w:pPr>
      <w:r w:rsidRPr="005233F3">
        <w:rPr>
          <w:i/>
          <w:iCs/>
          <w:color w:val="000000"/>
          <w:sz w:val="21"/>
          <w:szCs w:val="21"/>
        </w:rPr>
        <w:t>¿Cómo?</w:t>
      </w:r>
    </w:p>
    <w:p w:rsidR="004B4445" w:rsidRPr="005233F3" w:rsidRDefault="0001740B" w:rsidP="00515759">
      <w:pPr>
        <w:pStyle w:val="Prrafodelista"/>
        <w:numPr>
          <w:ilvl w:val="0"/>
          <w:numId w:val="10"/>
        </w:numPr>
        <w:spacing w:line="264" w:lineRule="auto"/>
        <w:rPr>
          <w:color w:val="000000"/>
          <w:sz w:val="21"/>
          <w:szCs w:val="21"/>
        </w:rPr>
      </w:pPr>
      <w:r w:rsidRPr="005233F3">
        <w:rPr>
          <w:color w:val="000000"/>
          <w:sz w:val="21"/>
          <w:szCs w:val="21"/>
        </w:rPr>
        <w:t>Descripción sistemática de la secuencia de actividades desplegada para la consecución de la práctica.</w:t>
      </w:r>
    </w:p>
    <w:p w:rsidR="00E158A9" w:rsidRPr="00785407" w:rsidRDefault="0001740B" w:rsidP="00E158A9">
      <w:pPr>
        <w:pStyle w:val="Prrafodelista"/>
        <w:numPr>
          <w:ilvl w:val="0"/>
          <w:numId w:val="10"/>
        </w:numPr>
        <w:spacing w:line="264" w:lineRule="auto"/>
        <w:rPr>
          <w:color w:val="000000"/>
          <w:sz w:val="21"/>
          <w:szCs w:val="21"/>
        </w:rPr>
      </w:pPr>
      <w:r w:rsidRPr="00785407">
        <w:rPr>
          <w:color w:val="000000"/>
          <w:sz w:val="21"/>
          <w:szCs w:val="21"/>
        </w:rPr>
        <w:t>Secuencia de actividades: tiempo, espacio, metodología, contenidos y evaluación.</w:t>
      </w:r>
    </w:p>
    <w:p w:rsidR="00E158A9" w:rsidRPr="008625D5" w:rsidRDefault="000C1E80" w:rsidP="00E158A9">
      <w:pPr>
        <w:spacing w:line="264" w:lineRule="auto"/>
        <w:rPr>
          <w:color w:val="000000"/>
          <w:sz w:val="21"/>
          <w:szCs w:val="21"/>
        </w:rPr>
      </w:pPr>
      <w:r>
        <w:rPr>
          <w:bCs/>
          <w:color w:val="000000"/>
          <w:sz w:val="21"/>
          <w:szCs w:val="21"/>
        </w:rPr>
        <w:t xml:space="preserve">Para levara cabo el proyecto interdisciplinar del Antiguo </w:t>
      </w:r>
      <w:proofErr w:type="spellStart"/>
      <w:r>
        <w:rPr>
          <w:bCs/>
          <w:color w:val="000000"/>
          <w:sz w:val="21"/>
          <w:szCs w:val="21"/>
        </w:rPr>
        <w:t>Eguipto</w:t>
      </w:r>
      <w:proofErr w:type="spellEnd"/>
      <w:r>
        <w:rPr>
          <w:bCs/>
          <w:color w:val="000000"/>
          <w:sz w:val="21"/>
          <w:szCs w:val="21"/>
        </w:rPr>
        <w:t>, el grupo de profesores implicados trabajaron desde un s</w:t>
      </w:r>
      <w:r w:rsidR="00E158A9" w:rsidRPr="000C1E80">
        <w:rPr>
          <w:bCs/>
          <w:color w:val="000000"/>
          <w:sz w:val="21"/>
          <w:szCs w:val="21"/>
        </w:rPr>
        <w:t xml:space="preserve">eminario de formación de profesores </w:t>
      </w:r>
      <w:r>
        <w:rPr>
          <w:bCs/>
          <w:color w:val="000000"/>
          <w:sz w:val="21"/>
          <w:szCs w:val="21"/>
        </w:rPr>
        <w:t>a través del CTIF Sur de Madrid. Las s</w:t>
      </w:r>
      <w:r w:rsidR="00E158A9" w:rsidRPr="000C1E80">
        <w:rPr>
          <w:color w:val="000000"/>
          <w:sz w:val="21"/>
          <w:szCs w:val="21"/>
        </w:rPr>
        <w:t xml:space="preserve">esiones de formación interna y externa </w:t>
      </w:r>
      <w:r>
        <w:rPr>
          <w:color w:val="000000"/>
          <w:sz w:val="21"/>
          <w:szCs w:val="21"/>
        </w:rPr>
        <w:t xml:space="preserve">eran </w:t>
      </w:r>
      <w:r w:rsidR="00E158A9" w:rsidRPr="000C1E80">
        <w:rPr>
          <w:color w:val="000000"/>
          <w:sz w:val="21"/>
          <w:szCs w:val="21"/>
        </w:rPr>
        <w:t>cada 15 días.</w:t>
      </w:r>
      <w:r>
        <w:rPr>
          <w:color w:val="000000"/>
          <w:sz w:val="21"/>
          <w:szCs w:val="21"/>
        </w:rPr>
        <w:t xml:space="preserve"> Se eligió </w:t>
      </w:r>
      <w:r w:rsidR="00E158A9" w:rsidRPr="00E158A9">
        <w:rPr>
          <w:color w:val="000000"/>
          <w:sz w:val="21"/>
          <w:szCs w:val="21"/>
        </w:rPr>
        <w:t>el tema pa</w:t>
      </w:r>
      <w:r w:rsidR="008625D5">
        <w:rPr>
          <w:color w:val="000000"/>
          <w:sz w:val="21"/>
          <w:szCs w:val="21"/>
        </w:rPr>
        <w:t xml:space="preserve">ra el proyecto interdisciplinar al inicio y desde las diferentes materias se prepararon </w:t>
      </w:r>
      <w:r w:rsidR="00E158A9" w:rsidRPr="00E158A9">
        <w:rPr>
          <w:color w:val="000000"/>
          <w:sz w:val="21"/>
          <w:szCs w:val="21"/>
        </w:rPr>
        <w:t xml:space="preserve">los proyectos en </w:t>
      </w:r>
      <w:r w:rsidR="00E158A9" w:rsidRPr="008625D5">
        <w:rPr>
          <w:color w:val="000000"/>
          <w:sz w:val="21"/>
          <w:szCs w:val="21"/>
        </w:rPr>
        <w:t xml:space="preserve">cada asignatura implicada: </w:t>
      </w:r>
      <w:r w:rsidR="00E158A9" w:rsidRPr="008625D5">
        <w:rPr>
          <w:bCs/>
          <w:color w:val="000000"/>
          <w:sz w:val="21"/>
          <w:szCs w:val="21"/>
        </w:rPr>
        <w:t xml:space="preserve">Historia, Lengua, Música, Matemáticas, Física y Química, Tecnología, Plástica e </w:t>
      </w:r>
      <w:proofErr w:type="gramStart"/>
      <w:r w:rsidR="00E158A9" w:rsidRPr="008625D5">
        <w:rPr>
          <w:bCs/>
          <w:color w:val="000000"/>
          <w:sz w:val="21"/>
          <w:szCs w:val="21"/>
        </w:rPr>
        <w:t>Inglés</w:t>
      </w:r>
      <w:proofErr w:type="gramEnd"/>
      <w:r w:rsidR="00E158A9" w:rsidRPr="008625D5">
        <w:rPr>
          <w:bCs/>
          <w:color w:val="000000"/>
          <w:sz w:val="21"/>
          <w:szCs w:val="21"/>
        </w:rPr>
        <w:t>.</w:t>
      </w:r>
      <w:r w:rsidR="008625D5">
        <w:rPr>
          <w:bCs/>
          <w:color w:val="000000"/>
          <w:sz w:val="21"/>
          <w:szCs w:val="21"/>
        </w:rPr>
        <w:t xml:space="preserve"> </w:t>
      </w:r>
      <w:proofErr w:type="spellStart"/>
      <w:r w:rsidR="00E158A9" w:rsidRPr="00E158A9">
        <w:rPr>
          <w:color w:val="000000"/>
          <w:sz w:val="21"/>
          <w:szCs w:val="21"/>
        </w:rPr>
        <w:t>Temporalización</w:t>
      </w:r>
      <w:proofErr w:type="spellEnd"/>
      <w:r w:rsidR="00E158A9" w:rsidRPr="00E158A9">
        <w:rPr>
          <w:color w:val="000000"/>
          <w:sz w:val="21"/>
          <w:szCs w:val="21"/>
        </w:rPr>
        <w:t xml:space="preserve">: </w:t>
      </w:r>
      <w:r w:rsidR="00E158A9" w:rsidRPr="008625D5">
        <w:rPr>
          <w:bCs/>
          <w:color w:val="000000"/>
          <w:sz w:val="21"/>
          <w:szCs w:val="21"/>
        </w:rPr>
        <w:t xml:space="preserve">¡¡Todo listo para 6 marzo 2019!! </w:t>
      </w:r>
      <w:r w:rsidR="008625D5">
        <w:rPr>
          <w:bCs/>
          <w:color w:val="000000"/>
          <w:sz w:val="21"/>
          <w:szCs w:val="21"/>
        </w:rPr>
        <w:t>, en que haríamos la gran exposición interdisciplinar en el vestíbulo del centro.</w:t>
      </w:r>
    </w:p>
    <w:p w:rsidR="00E158A9" w:rsidRPr="00E158A9" w:rsidRDefault="00E158A9" w:rsidP="00E158A9">
      <w:pPr>
        <w:spacing w:line="264" w:lineRule="auto"/>
        <w:rPr>
          <w:color w:val="000000"/>
          <w:sz w:val="21"/>
          <w:szCs w:val="21"/>
        </w:rPr>
      </w:pPr>
    </w:p>
    <w:p w:rsidR="004B4445" w:rsidRPr="00515759" w:rsidRDefault="0001740B" w:rsidP="00515759">
      <w:pPr>
        <w:pStyle w:val="Standard"/>
        <w:pBdr>
          <w:top w:val="single" w:sz="4" w:space="1" w:color="008080"/>
          <w:left w:val="single" w:sz="4" w:space="4" w:color="008080"/>
          <w:bottom w:val="single" w:sz="4" w:space="1" w:color="008080"/>
          <w:right w:val="single" w:sz="4" w:space="4" w:color="008080"/>
        </w:pBdr>
        <w:spacing w:before="240" w:after="120" w:line="264" w:lineRule="auto"/>
        <w:rPr>
          <w:color w:val="000000"/>
          <w:sz w:val="22"/>
          <w:szCs w:val="22"/>
        </w:rPr>
      </w:pPr>
      <w:r w:rsidRPr="00515759">
        <w:rPr>
          <w:color w:val="000000"/>
          <w:sz w:val="22"/>
          <w:szCs w:val="22"/>
        </w:rPr>
        <w:t>5. Criterios y herramientas de observación y validación</w:t>
      </w:r>
    </w:p>
    <w:p w:rsidR="004B4445" w:rsidRPr="005233F3" w:rsidRDefault="0001740B" w:rsidP="00515759">
      <w:pPr>
        <w:pStyle w:val="Prrafodelista"/>
        <w:numPr>
          <w:ilvl w:val="0"/>
          <w:numId w:val="11"/>
        </w:numPr>
        <w:spacing w:line="264" w:lineRule="auto"/>
        <w:rPr>
          <w:color w:val="000000"/>
          <w:sz w:val="21"/>
          <w:szCs w:val="21"/>
        </w:rPr>
      </w:pPr>
      <w:r w:rsidRPr="005233F3">
        <w:rPr>
          <w:color w:val="000000"/>
          <w:sz w:val="21"/>
          <w:szCs w:val="21"/>
        </w:rPr>
        <w:lastRenderedPageBreak/>
        <w:t>Enumeración los criterios de observación de la práctica.</w:t>
      </w:r>
    </w:p>
    <w:p w:rsidR="004B4445" w:rsidRDefault="0001740B" w:rsidP="00515759">
      <w:pPr>
        <w:pStyle w:val="Prrafodelista"/>
        <w:numPr>
          <w:ilvl w:val="0"/>
          <w:numId w:val="11"/>
        </w:numPr>
        <w:spacing w:line="264" w:lineRule="auto"/>
        <w:rPr>
          <w:color w:val="000000"/>
          <w:sz w:val="21"/>
          <w:szCs w:val="21"/>
        </w:rPr>
      </w:pPr>
      <w:r w:rsidRPr="005233F3">
        <w:rPr>
          <w:color w:val="000000"/>
          <w:sz w:val="21"/>
          <w:szCs w:val="21"/>
        </w:rPr>
        <w:t>Explicitación de las herramientas utilizadas para la validación de la práctica (observación entre pares, video-</w:t>
      </w:r>
      <w:proofErr w:type="spellStart"/>
      <w:r w:rsidRPr="005233F3">
        <w:rPr>
          <w:color w:val="000000"/>
          <w:sz w:val="21"/>
          <w:szCs w:val="21"/>
        </w:rPr>
        <w:t>feedback</w:t>
      </w:r>
      <w:proofErr w:type="spellEnd"/>
      <w:r w:rsidRPr="005233F3">
        <w:rPr>
          <w:color w:val="000000"/>
          <w:sz w:val="21"/>
          <w:szCs w:val="21"/>
        </w:rPr>
        <w:t>, diario del profesor, etc.).</w:t>
      </w:r>
    </w:p>
    <w:p w:rsidR="003124E8" w:rsidRPr="003D08A9" w:rsidRDefault="00FE6568" w:rsidP="00EC2023">
      <w:pPr>
        <w:pStyle w:val="Prrafodelista"/>
        <w:spacing w:line="264" w:lineRule="auto"/>
        <w:rPr>
          <w:color w:val="000000"/>
          <w:sz w:val="21"/>
          <w:szCs w:val="21"/>
        </w:rPr>
      </w:pPr>
      <w:r>
        <w:rPr>
          <w:color w:val="000000"/>
          <w:sz w:val="21"/>
          <w:szCs w:val="21"/>
        </w:rPr>
        <w:t>Cada profesor empleó sus herramientas de evaluación</w:t>
      </w:r>
      <w:r w:rsidR="00597876">
        <w:rPr>
          <w:color w:val="000000"/>
          <w:sz w:val="21"/>
          <w:szCs w:val="21"/>
        </w:rPr>
        <w:t xml:space="preserve">: observación directa, rúbricas, autoevaluación de los alumnos y </w:t>
      </w:r>
      <w:proofErr w:type="spellStart"/>
      <w:r w:rsidR="00597876">
        <w:rPr>
          <w:color w:val="000000"/>
          <w:sz w:val="21"/>
          <w:szCs w:val="21"/>
        </w:rPr>
        <w:t>coevaluación</w:t>
      </w:r>
      <w:proofErr w:type="spellEnd"/>
      <w:r w:rsidR="00597876">
        <w:rPr>
          <w:color w:val="000000"/>
          <w:sz w:val="21"/>
          <w:szCs w:val="21"/>
        </w:rPr>
        <w:t xml:space="preserve"> entre ellos</w:t>
      </w:r>
      <w:r w:rsidR="00EC2023">
        <w:rPr>
          <w:color w:val="000000"/>
          <w:sz w:val="21"/>
          <w:szCs w:val="21"/>
        </w:rPr>
        <w:t xml:space="preserve"> a diario…</w:t>
      </w:r>
    </w:p>
    <w:p w:rsidR="004B4445" w:rsidRPr="00515759" w:rsidRDefault="0001740B" w:rsidP="00515759">
      <w:pPr>
        <w:pStyle w:val="Standard"/>
        <w:pBdr>
          <w:top w:val="single" w:sz="4" w:space="2" w:color="008080"/>
          <w:left w:val="single" w:sz="4" w:space="4" w:color="008080"/>
          <w:bottom w:val="single" w:sz="4" w:space="1" w:color="008080"/>
          <w:right w:val="single" w:sz="4" w:space="4" w:color="008080"/>
        </w:pBdr>
        <w:spacing w:before="240" w:after="120" w:line="264" w:lineRule="auto"/>
        <w:rPr>
          <w:color w:val="000000"/>
          <w:sz w:val="22"/>
          <w:szCs w:val="22"/>
        </w:rPr>
      </w:pPr>
      <w:r w:rsidRPr="00515759">
        <w:rPr>
          <w:color w:val="000000"/>
          <w:sz w:val="22"/>
          <w:szCs w:val="22"/>
        </w:rPr>
        <w:t>6. Resultados y discusión</w:t>
      </w:r>
      <w:r w:rsidRPr="00515759">
        <w:rPr>
          <w:color w:val="000000"/>
          <w:sz w:val="22"/>
          <w:szCs w:val="22"/>
        </w:rPr>
        <w:tab/>
      </w:r>
    </w:p>
    <w:p w:rsidR="004B4445" w:rsidRPr="005233F3" w:rsidRDefault="0001740B" w:rsidP="00515759">
      <w:pPr>
        <w:pStyle w:val="Prrafodelista"/>
        <w:spacing w:line="264" w:lineRule="auto"/>
        <w:ind w:left="0"/>
        <w:rPr>
          <w:color w:val="000000"/>
          <w:sz w:val="21"/>
          <w:szCs w:val="21"/>
        </w:rPr>
      </w:pPr>
      <w:r w:rsidRPr="005233F3">
        <w:rPr>
          <w:color w:val="000000"/>
          <w:sz w:val="21"/>
          <w:szCs w:val="21"/>
        </w:rPr>
        <w:t>Destacar los resultados más significativos respecto de los objetivos propuestos:</w:t>
      </w:r>
    </w:p>
    <w:p w:rsidR="004B4445" w:rsidRPr="005233F3" w:rsidRDefault="0001740B" w:rsidP="00515759">
      <w:pPr>
        <w:pStyle w:val="Prrafodelista"/>
        <w:numPr>
          <w:ilvl w:val="0"/>
          <w:numId w:val="12"/>
        </w:numPr>
        <w:spacing w:line="264" w:lineRule="auto"/>
        <w:rPr>
          <w:color w:val="000000"/>
          <w:sz w:val="21"/>
          <w:szCs w:val="21"/>
        </w:rPr>
      </w:pPr>
      <w:r w:rsidRPr="005233F3">
        <w:rPr>
          <w:color w:val="000000"/>
          <w:sz w:val="21"/>
          <w:szCs w:val="21"/>
        </w:rPr>
        <w:t>de la práctica educativa,</w:t>
      </w:r>
    </w:p>
    <w:p w:rsidR="004B4445" w:rsidRPr="005233F3" w:rsidRDefault="0001740B" w:rsidP="00515759">
      <w:pPr>
        <w:pStyle w:val="Prrafodelista"/>
        <w:numPr>
          <w:ilvl w:val="0"/>
          <w:numId w:val="12"/>
        </w:numPr>
        <w:spacing w:line="264" w:lineRule="auto"/>
        <w:rPr>
          <w:color w:val="000000"/>
          <w:sz w:val="21"/>
          <w:szCs w:val="21"/>
        </w:rPr>
      </w:pPr>
      <w:r w:rsidRPr="005233F3">
        <w:rPr>
          <w:color w:val="000000"/>
          <w:sz w:val="21"/>
          <w:szCs w:val="21"/>
        </w:rPr>
        <w:t>de los alumnos y su aprendizaje,</w:t>
      </w:r>
    </w:p>
    <w:p w:rsidR="00661844" w:rsidRPr="00785407" w:rsidRDefault="0001740B" w:rsidP="00661844">
      <w:pPr>
        <w:pStyle w:val="Prrafodelista"/>
        <w:numPr>
          <w:ilvl w:val="0"/>
          <w:numId w:val="12"/>
        </w:numPr>
        <w:spacing w:line="264" w:lineRule="auto"/>
        <w:rPr>
          <w:color w:val="000000"/>
          <w:sz w:val="21"/>
          <w:szCs w:val="21"/>
        </w:rPr>
      </w:pPr>
      <w:r w:rsidRPr="00785407">
        <w:rPr>
          <w:color w:val="000000"/>
          <w:sz w:val="21"/>
          <w:szCs w:val="21"/>
        </w:rPr>
        <w:t xml:space="preserve">de la práctica docente en alguna de sus dimensiones: vínculo, </w:t>
      </w:r>
      <w:proofErr w:type="spellStart"/>
      <w:r w:rsidRPr="00785407">
        <w:rPr>
          <w:i/>
          <w:iCs/>
          <w:color w:val="000000"/>
          <w:sz w:val="21"/>
          <w:szCs w:val="21"/>
        </w:rPr>
        <w:t>expertise</w:t>
      </w:r>
      <w:proofErr w:type="spellEnd"/>
      <w:r w:rsidRPr="00785407">
        <w:rPr>
          <w:color w:val="000000"/>
          <w:sz w:val="21"/>
          <w:szCs w:val="21"/>
        </w:rPr>
        <w:t>, didáctica.</w:t>
      </w:r>
    </w:p>
    <w:p w:rsidR="00661844" w:rsidRPr="00F02480" w:rsidRDefault="00661844" w:rsidP="00661844">
      <w:pPr>
        <w:numPr>
          <w:ilvl w:val="0"/>
          <w:numId w:val="14"/>
        </w:numPr>
        <w:spacing w:line="264" w:lineRule="auto"/>
        <w:rPr>
          <w:color w:val="000000"/>
          <w:sz w:val="21"/>
          <w:szCs w:val="21"/>
        </w:rPr>
      </w:pPr>
      <w:r w:rsidRPr="00F02480">
        <w:rPr>
          <w:bCs/>
          <w:color w:val="000000"/>
          <w:sz w:val="21"/>
          <w:szCs w:val="21"/>
        </w:rPr>
        <w:t>Alumnos motivadísimos, con muchas ganas de aprender, de trabajar, de colaborar… Se sienten capaces de hacer muchas cosas por sí mismos. Su esfuerzo y trabajo ha sido valorado incluso desde fuera del instituto.</w:t>
      </w:r>
    </w:p>
    <w:p w:rsidR="00661844" w:rsidRPr="00F02480" w:rsidRDefault="00661844" w:rsidP="00661844">
      <w:pPr>
        <w:numPr>
          <w:ilvl w:val="0"/>
          <w:numId w:val="14"/>
        </w:numPr>
        <w:spacing w:line="264" w:lineRule="auto"/>
        <w:rPr>
          <w:color w:val="000000"/>
          <w:sz w:val="21"/>
          <w:szCs w:val="21"/>
        </w:rPr>
      </w:pPr>
      <w:r w:rsidRPr="00F02480">
        <w:rPr>
          <w:bCs/>
          <w:color w:val="000000"/>
          <w:sz w:val="21"/>
          <w:szCs w:val="21"/>
        </w:rPr>
        <w:t>Mejora en los resultados académicos en la 2ª evaluación.</w:t>
      </w:r>
    </w:p>
    <w:p w:rsidR="00661844" w:rsidRPr="00F02480" w:rsidRDefault="00661844" w:rsidP="00661844">
      <w:pPr>
        <w:numPr>
          <w:ilvl w:val="0"/>
          <w:numId w:val="14"/>
        </w:numPr>
        <w:spacing w:line="264" w:lineRule="auto"/>
        <w:rPr>
          <w:color w:val="000000"/>
          <w:sz w:val="21"/>
          <w:szCs w:val="21"/>
        </w:rPr>
      </w:pPr>
      <w:r w:rsidRPr="00F02480">
        <w:rPr>
          <w:bCs/>
          <w:color w:val="000000"/>
          <w:sz w:val="21"/>
          <w:szCs w:val="21"/>
        </w:rPr>
        <w:t>Ha aumentado en la implicación y participación de los alumnos.</w:t>
      </w:r>
    </w:p>
    <w:p w:rsidR="00661844" w:rsidRPr="00F02480" w:rsidRDefault="00661844" w:rsidP="00661844">
      <w:pPr>
        <w:numPr>
          <w:ilvl w:val="0"/>
          <w:numId w:val="14"/>
        </w:numPr>
        <w:spacing w:line="264" w:lineRule="auto"/>
        <w:rPr>
          <w:color w:val="000000"/>
          <w:sz w:val="21"/>
          <w:szCs w:val="21"/>
        </w:rPr>
      </w:pPr>
      <w:r w:rsidRPr="00F02480">
        <w:rPr>
          <w:bCs/>
          <w:color w:val="000000"/>
          <w:sz w:val="21"/>
          <w:szCs w:val="21"/>
        </w:rPr>
        <w:t>Ha mejorado la expresión oral y escrita de los alumnos.</w:t>
      </w:r>
    </w:p>
    <w:p w:rsidR="00661844" w:rsidRPr="00F02480" w:rsidRDefault="00661844" w:rsidP="00661844">
      <w:pPr>
        <w:numPr>
          <w:ilvl w:val="0"/>
          <w:numId w:val="14"/>
        </w:numPr>
        <w:spacing w:line="264" w:lineRule="auto"/>
        <w:rPr>
          <w:color w:val="000000"/>
          <w:sz w:val="21"/>
          <w:szCs w:val="21"/>
        </w:rPr>
      </w:pPr>
      <w:r w:rsidRPr="00F02480">
        <w:rPr>
          <w:bCs/>
          <w:color w:val="000000"/>
          <w:sz w:val="21"/>
          <w:szCs w:val="21"/>
        </w:rPr>
        <w:t>La convivencia en las aulas también es más positiva. La relación con los profesores ha cambiado, nos ven más cercanos y accesibles dentro del respeto.</w:t>
      </w:r>
    </w:p>
    <w:p w:rsidR="00E76B97" w:rsidRPr="00785407" w:rsidRDefault="00661844" w:rsidP="00E76B97">
      <w:pPr>
        <w:numPr>
          <w:ilvl w:val="0"/>
          <w:numId w:val="14"/>
        </w:numPr>
        <w:spacing w:line="264" w:lineRule="auto"/>
        <w:rPr>
          <w:color w:val="000000"/>
          <w:sz w:val="21"/>
          <w:szCs w:val="21"/>
        </w:rPr>
      </w:pPr>
      <w:r w:rsidRPr="00785407">
        <w:rPr>
          <w:bCs/>
          <w:color w:val="000000"/>
          <w:sz w:val="21"/>
          <w:szCs w:val="21"/>
        </w:rPr>
        <w:t>La imagen del instituto en el barrio empieza a cambiar.</w:t>
      </w:r>
    </w:p>
    <w:p w:rsidR="00EF4D64" w:rsidRPr="00E76B97" w:rsidRDefault="00EF4D64" w:rsidP="00EF4D64">
      <w:pPr>
        <w:numPr>
          <w:ilvl w:val="0"/>
          <w:numId w:val="14"/>
        </w:numPr>
        <w:spacing w:line="264" w:lineRule="auto"/>
        <w:rPr>
          <w:color w:val="000000"/>
          <w:sz w:val="21"/>
          <w:szCs w:val="21"/>
        </w:rPr>
      </w:pPr>
      <w:r w:rsidRPr="00E76B97">
        <w:rPr>
          <w:bCs/>
          <w:color w:val="000000"/>
          <w:sz w:val="21"/>
          <w:szCs w:val="21"/>
        </w:rPr>
        <w:t xml:space="preserve">Difusión del proyecto: </w:t>
      </w:r>
      <w:proofErr w:type="spellStart"/>
      <w:r w:rsidRPr="00E76B97">
        <w:rPr>
          <w:bCs/>
          <w:color w:val="000000"/>
          <w:sz w:val="21"/>
          <w:szCs w:val="21"/>
        </w:rPr>
        <w:t>Twitter</w:t>
      </w:r>
      <w:proofErr w:type="spellEnd"/>
      <w:r w:rsidRPr="00E76B97">
        <w:rPr>
          <w:bCs/>
          <w:color w:val="000000"/>
          <w:sz w:val="21"/>
          <w:szCs w:val="21"/>
        </w:rPr>
        <w:t xml:space="preserve"> y </w:t>
      </w:r>
      <w:proofErr w:type="spellStart"/>
      <w:r w:rsidRPr="00E76B97">
        <w:rPr>
          <w:bCs/>
          <w:color w:val="000000"/>
          <w:sz w:val="21"/>
          <w:szCs w:val="21"/>
        </w:rPr>
        <w:t>Facebook</w:t>
      </w:r>
      <w:proofErr w:type="spellEnd"/>
      <w:r w:rsidRPr="00E76B97">
        <w:rPr>
          <w:bCs/>
          <w:color w:val="000000"/>
          <w:sz w:val="21"/>
          <w:szCs w:val="21"/>
        </w:rPr>
        <w:t>…</w:t>
      </w:r>
    </w:p>
    <w:p w:rsidR="00E76B97" w:rsidRDefault="00EF4D64" w:rsidP="00E76B97">
      <w:pPr>
        <w:spacing w:line="264" w:lineRule="auto"/>
        <w:ind w:left="720"/>
        <w:rPr>
          <w:color w:val="000000"/>
          <w:sz w:val="21"/>
          <w:szCs w:val="21"/>
        </w:rPr>
      </w:pPr>
      <w:r w:rsidRPr="003D08A9">
        <w:rPr>
          <w:bCs/>
          <w:color w:val="000000"/>
          <w:sz w:val="21"/>
          <w:szCs w:val="21"/>
        </w:rPr>
        <w:t>Visitas de los alumnos de Primaria de  los colegios del barrio. Nuestros alumnos de 1º ESO eran los guías en estas visitas para mostrar sus trabajos en la gran  exposición.</w:t>
      </w:r>
    </w:p>
    <w:p w:rsidR="00E76B97" w:rsidRDefault="00EF4D64" w:rsidP="00E76B97">
      <w:pPr>
        <w:spacing w:line="264" w:lineRule="auto"/>
        <w:ind w:left="720"/>
        <w:rPr>
          <w:color w:val="000000"/>
          <w:sz w:val="21"/>
          <w:szCs w:val="21"/>
        </w:rPr>
      </w:pPr>
      <w:r w:rsidRPr="003D08A9">
        <w:rPr>
          <w:bCs/>
          <w:color w:val="000000"/>
          <w:sz w:val="21"/>
          <w:szCs w:val="21"/>
        </w:rPr>
        <w:t xml:space="preserve">Prensa: he aquí los enlaces a los artículos que se publicaron de la experiencia. </w:t>
      </w:r>
    </w:p>
    <w:p w:rsidR="00EF4D64" w:rsidRPr="003D08A9" w:rsidRDefault="00EF4D64" w:rsidP="00E76B97">
      <w:pPr>
        <w:spacing w:line="264" w:lineRule="auto"/>
        <w:ind w:left="720"/>
        <w:rPr>
          <w:color w:val="000000"/>
          <w:sz w:val="21"/>
          <w:szCs w:val="21"/>
        </w:rPr>
      </w:pPr>
      <w:r w:rsidRPr="003D08A9">
        <w:rPr>
          <w:bCs/>
          <w:color w:val="000000"/>
          <w:sz w:val="21"/>
          <w:szCs w:val="21"/>
        </w:rPr>
        <w:t>V  Encuentro de docentes de Profesores de Ciencias Sociales (CTIF SUR, Madrid)</w:t>
      </w:r>
    </w:p>
    <w:p w:rsidR="00F02480" w:rsidRPr="00F02480" w:rsidRDefault="00EF4D64" w:rsidP="00F02480">
      <w:pPr>
        <w:spacing w:line="264" w:lineRule="auto"/>
        <w:ind w:left="720"/>
        <w:rPr>
          <w:color w:val="000000"/>
          <w:sz w:val="21"/>
          <w:szCs w:val="21"/>
        </w:rPr>
      </w:pPr>
      <w:r w:rsidRPr="003D08A9">
        <w:rPr>
          <w:bCs/>
          <w:color w:val="000000"/>
          <w:sz w:val="21"/>
          <w:szCs w:val="21"/>
        </w:rPr>
        <w:t>Jornadas IEDU del CRIF Las Acacias</w:t>
      </w:r>
    </w:p>
    <w:p w:rsidR="00661844" w:rsidRPr="00F02480" w:rsidRDefault="00661844" w:rsidP="00F02480">
      <w:pPr>
        <w:spacing w:line="264" w:lineRule="auto"/>
        <w:ind w:left="720"/>
        <w:rPr>
          <w:color w:val="000000"/>
          <w:sz w:val="21"/>
          <w:szCs w:val="21"/>
        </w:rPr>
      </w:pPr>
      <w:r w:rsidRPr="00F02480">
        <w:rPr>
          <w:bCs/>
          <w:color w:val="000000"/>
          <w:sz w:val="21"/>
          <w:szCs w:val="21"/>
        </w:rPr>
        <w:t>En proceso de EVALUACIÓN:</w:t>
      </w:r>
    </w:p>
    <w:p w:rsidR="00661844" w:rsidRPr="00F02480" w:rsidRDefault="00661844" w:rsidP="00661844">
      <w:pPr>
        <w:spacing w:line="264" w:lineRule="auto"/>
        <w:rPr>
          <w:color w:val="000000"/>
          <w:sz w:val="21"/>
          <w:szCs w:val="21"/>
        </w:rPr>
      </w:pPr>
      <w:r w:rsidRPr="00F02480">
        <w:rPr>
          <w:bCs/>
          <w:color w:val="000000"/>
          <w:sz w:val="21"/>
          <w:szCs w:val="21"/>
        </w:rPr>
        <w:t xml:space="preserve">       - Del proyecto interdisciplinar “De viaje por el Antiguo Egipto”.</w:t>
      </w:r>
    </w:p>
    <w:p w:rsidR="00661844" w:rsidRPr="00F02480" w:rsidRDefault="00661844" w:rsidP="00661844">
      <w:pPr>
        <w:spacing w:line="264" w:lineRule="auto"/>
        <w:rPr>
          <w:color w:val="000000"/>
          <w:sz w:val="21"/>
          <w:szCs w:val="21"/>
        </w:rPr>
      </w:pPr>
      <w:r w:rsidRPr="00F02480">
        <w:rPr>
          <w:bCs/>
          <w:color w:val="000000"/>
          <w:sz w:val="21"/>
          <w:szCs w:val="21"/>
        </w:rPr>
        <w:t xml:space="preserve">       - De cada uno de los proyectos realizados desde cada una de las asignaturas implicadas.</w:t>
      </w:r>
    </w:p>
    <w:p w:rsidR="00661844" w:rsidRPr="00F02480" w:rsidRDefault="00661844" w:rsidP="00661844">
      <w:pPr>
        <w:spacing w:line="264" w:lineRule="auto"/>
        <w:rPr>
          <w:color w:val="000000"/>
          <w:sz w:val="21"/>
          <w:szCs w:val="21"/>
        </w:rPr>
      </w:pPr>
      <w:r w:rsidRPr="00F02480">
        <w:rPr>
          <w:bCs/>
          <w:color w:val="000000"/>
          <w:sz w:val="21"/>
          <w:szCs w:val="21"/>
        </w:rPr>
        <w:t xml:space="preserve">       - Del Proyecto XXI en sí mismo.</w:t>
      </w:r>
    </w:p>
    <w:p w:rsidR="00661844" w:rsidRPr="00F02480" w:rsidRDefault="00661844" w:rsidP="00661844">
      <w:pPr>
        <w:spacing w:line="264" w:lineRule="auto"/>
        <w:rPr>
          <w:color w:val="000000"/>
          <w:sz w:val="21"/>
          <w:szCs w:val="21"/>
        </w:rPr>
      </w:pPr>
      <w:r w:rsidRPr="00F02480">
        <w:rPr>
          <w:bCs/>
          <w:color w:val="000000"/>
          <w:sz w:val="21"/>
          <w:szCs w:val="21"/>
        </w:rPr>
        <w:t xml:space="preserve">Analizando qué ha funcionado, </w:t>
      </w:r>
      <w:r w:rsidR="00EF4D64">
        <w:rPr>
          <w:bCs/>
          <w:color w:val="000000"/>
          <w:sz w:val="21"/>
          <w:szCs w:val="21"/>
        </w:rPr>
        <w:t>q</w:t>
      </w:r>
      <w:r w:rsidRPr="00F02480">
        <w:rPr>
          <w:bCs/>
          <w:color w:val="000000"/>
          <w:sz w:val="21"/>
          <w:szCs w:val="21"/>
        </w:rPr>
        <w:t>ué podía haberse hecho mejor, qué propuestas de mejora nos planteamos y cómo podemos llevarlas a  cabo en el próximo curso.</w:t>
      </w:r>
    </w:p>
    <w:p w:rsidR="00661844" w:rsidRPr="00F02480" w:rsidRDefault="00661844" w:rsidP="00661844">
      <w:pPr>
        <w:spacing w:line="264" w:lineRule="auto"/>
        <w:rPr>
          <w:color w:val="000000"/>
          <w:sz w:val="21"/>
          <w:szCs w:val="21"/>
        </w:rPr>
      </w:pPr>
    </w:p>
    <w:p w:rsidR="004B4445" w:rsidRPr="00F02480" w:rsidRDefault="0001740B" w:rsidP="00515759">
      <w:pPr>
        <w:pStyle w:val="Standard"/>
        <w:pBdr>
          <w:top w:val="single" w:sz="4" w:space="2" w:color="008080"/>
          <w:left w:val="single" w:sz="4" w:space="4" w:color="008080"/>
          <w:bottom w:val="single" w:sz="4" w:space="1" w:color="008080"/>
          <w:right w:val="single" w:sz="4" w:space="4" w:color="008080"/>
        </w:pBdr>
        <w:spacing w:before="240" w:after="120" w:line="264" w:lineRule="auto"/>
        <w:rPr>
          <w:color w:val="000000"/>
          <w:sz w:val="22"/>
          <w:szCs w:val="22"/>
        </w:rPr>
      </w:pPr>
      <w:r w:rsidRPr="00F02480">
        <w:rPr>
          <w:color w:val="000000"/>
          <w:sz w:val="22"/>
          <w:szCs w:val="22"/>
        </w:rPr>
        <w:t>7. Líneas de mejora y futuro</w:t>
      </w:r>
      <w:r w:rsidRPr="00F02480">
        <w:rPr>
          <w:color w:val="000000"/>
          <w:sz w:val="22"/>
          <w:szCs w:val="22"/>
        </w:rPr>
        <w:tab/>
      </w:r>
    </w:p>
    <w:p w:rsidR="004B4445" w:rsidRPr="005233F3" w:rsidRDefault="0001740B" w:rsidP="00515759">
      <w:pPr>
        <w:pStyle w:val="Prrafodelista"/>
        <w:numPr>
          <w:ilvl w:val="0"/>
          <w:numId w:val="13"/>
        </w:numPr>
        <w:spacing w:line="264" w:lineRule="auto"/>
        <w:rPr>
          <w:color w:val="000000"/>
          <w:sz w:val="21"/>
          <w:szCs w:val="21"/>
        </w:rPr>
      </w:pPr>
      <w:r w:rsidRPr="00F02480">
        <w:rPr>
          <w:color w:val="000000"/>
          <w:sz w:val="21"/>
          <w:szCs w:val="21"/>
        </w:rPr>
        <w:t>Proponer líneas de mejora con respecto a la práctica educativa ejecutada y observad</w:t>
      </w:r>
      <w:r w:rsidRPr="005233F3">
        <w:rPr>
          <w:color w:val="000000"/>
          <w:sz w:val="21"/>
          <w:szCs w:val="21"/>
        </w:rPr>
        <w:t>a.</w:t>
      </w:r>
    </w:p>
    <w:p w:rsidR="004B4445" w:rsidRDefault="0001740B" w:rsidP="00515759">
      <w:pPr>
        <w:pStyle w:val="Prrafodelista"/>
        <w:numPr>
          <w:ilvl w:val="0"/>
          <w:numId w:val="13"/>
        </w:numPr>
        <w:spacing w:line="264" w:lineRule="auto"/>
        <w:rPr>
          <w:color w:val="000000"/>
          <w:sz w:val="21"/>
          <w:szCs w:val="21"/>
        </w:rPr>
      </w:pPr>
      <w:r w:rsidRPr="005233F3">
        <w:rPr>
          <w:color w:val="000000"/>
          <w:sz w:val="21"/>
          <w:szCs w:val="21"/>
        </w:rPr>
        <w:t>Explicitar algún reto futuro tanto para la práctica como para futuras implementaciones en otros centros.</w:t>
      </w:r>
    </w:p>
    <w:p w:rsidR="00785407" w:rsidRPr="005233F3" w:rsidRDefault="00785407" w:rsidP="00785407">
      <w:pPr>
        <w:pStyle w:val="Prrafodelista"/>
        <w:spacing w:line="264" w:lineRule="auto"/>
        <w:rPr>
          <w:color w:val="000000"/>
          <w:sz w:val="21"/>
          <w:szCs w:val="21"/>
        </w:rPr>
      </w:pPr>
      <w:r>
        <w:rPr>
          <w:color w:val="000000"/>
          <w:sz w:val="21"/>
          <w:szCs w:val="21"/>
        </w:rPr>
        <w:t xml:space="preserve">Entre las propuestas de mejora se encuentra </w:t>
      </w:r>
      <w:r w:rsidR="00612037">
        <w:rPr>
          <w:color w:val="000000"/>
          <w:sz w:val="21"/>
          <w:szCs w:val="21"/>
        </w:rPr>
        <w:t xml:space="preserve">continuar la formación de los profesores en estas metodologías, herramientas digitales… así como </w:t>
      </w:r>
      <w:r>
        <w:rPr>
          <w:color w:val="000000"/>
          <w:sz w:val="21"/>
          <w:szCs w:val="21"/>
        </w:rPr>
        <w:t xml:space="preserve">el intentar </w:t>
      </w:r>
      <w:r w:rsidR="00612037">
        <w:rPr>
          <w:color w:val="000000"/>
          <w:sz w:val="21"/>
          <w:szCs w:val="21"/>
        </w:rPr>
        <w:t xml:space="preserve">atraer a un mayor número de profesores hacia estas formas de trabajo más activo. </w:t>
      </w:r>
      <w:r w:rsidR="00BC25E3">
        <w:rPr>
          <w:color w:val="000000"/>
          <w:sz w:val="21"/>
          <w:szCs w:val="21"/>
        </w:rPr>
        <w:t>En cuanto al proyecto interdisciplinar en sí, se intentará sacar mejor partido aún de los espacios, aumentar la implicación de los alumnos con la realización de guías orales y escritas o digitales sobre los trabajos realizados, mejorar también la difusión del trabajo…</w:t>
      </w:r>
    </w:p>
    <w:p w:rsidR="004B4445" w:rsidRPr="005233F3" w:rsidRDefault="004B4445" w:rsidP="00515759">
      <w:pPr>
        <w:pStyle w:val="Prrafodelista"/>
        <w:tabs>
          <w:tab w:val="left" w:pos="4020"/>
        </w:tabs>
        <w:spacing w:line="264" w:lineRule="auto"/>
        <w:ind w:left="0"/>
        <w:rPr>
          <w:color w:val="000000"/>
          <w:sz w:val="21"/>
          <w:szCs w:val="21"/>
        </w:rPr>
      </w:pPr>
    </w:p>
    <w:p w:rsidR="00717A24" w:rsidRPr="005233F3" w:rsidRDefault="00717A24" w:rsidP="00515759">
      <w:pPr>
        <w:pStyle w:val="Prrafodelista"/>
        <w:tabs>
          <w:tab w:val="left" w:pos="4020"/>
        </w:tabs>
        <w:spacing w:line="264" w:lineRule="auto"/>
        <w:ind w:left="0"/>
        <w:rPr>
          <w:color w:val="000000"/>
          <w:sz w:val="21"/>
          <w:szCs w:val="21"/>
        </w:rPr>
      </w:pPr>
    </w:p>
    <w:p w:rsidR="004B4445" w:rsidRPr="00515759" w:rsidRDefault="0001740B" w:rsidP="00515759">
      <w:pPr>
        <w:pStyle w:val="Encabezado"/>
        <w:tabs>
          <w:tab w:val="clear" w:pos="4819"/>
          <w:tab w:val="clear" w:pos="9638"/>
          <w:tab w:val="left" w:pos="4020"/>
        </w:tabs>
        <w:spacing w:line="264" w:lineRule="auto"/>
        <w:rPr>
          <w:color w:val="000000"/>
          <w:sz w:val="18"/>
          <w:szCs w:val="18"/>
        </w:rPr>
      </w:pPr>
      <w:r w:rsidRPr="00515759">
        <w:rPr>
          <w:color w:val="000000"/>
          <w:sz w:val="18"/>
          <w:szCs w:val="18"/>
        </w:rPr>
        <w:t>*El documento no deberá tener una extensión superior a dos folios.</w:t>
      </w:r>
      <w:bookmarkStart w:id="0" w:name="_GoBack"/>
      <w:bookmarkEnd w:id="0"/>
    </w:p>
    <w:p w:rsidR="004B4445" w:rsidRPr="00515759" w:rsidRDefault="004B4445" w:rsidP="00515759">
      <w:pPr>
        <w:pStyle w:val="Standard"/>
        <w:pBdr>
          <w:bottom w:val="single" w:sz="4" w:space="1" w:color="000000"/>
        </w:pBdr>
        <w:tabs>
          <w:tab w:val="left" w:pos="4020"/>
        </w:tabs>
        <w:spacing w:line="264" w:lineRule="auto"/>
        <w:rPr>
          <w:color w:val="000000"/>
          <w:sz w:val="18"/>
          <w:szCs w:val="18"/>
        </w:rPr>
      </w:pPr>
    </w:p>
    <w:sectPr w:rsidR="004B4445" w:rsidRPr="00515759" w:rsidSect="004A0937">
      <w:headerReference w:type="default" r:id="rId7"/>
      <w:footerReference w:type="default" r:id="rId8"/>
      <w:pgSz w:w="11906" w:h="16838"/>
      <w:pgMar w:top="1693" w:right="1134" w:bottom="1134" w:left="1134"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876" w:rsidRDefault="00597876">
      <w:r>
        <w:separator/>
      </w:r>
    </w:p>
  </w:endnote>
  <w:endnote w:type="continuationSeparator" w:id="0">
    <w:p w:rsidR="00597876" w:rsidRDefault="005978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宋体">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onaco">
    <w:altName w:val="Courier New"/>
    <w:charset w:val="00"/>
    <w:family w:val="modern"/>
    <w:pitch w:val="fixed"/>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876" w:rsidRDefault="00597876">
    <w:pPr>
      <w:pStyle w:val="Piedepgina"/>
    </w:pPr>
  </w:p>
  <w:p w:rsidR="00597876" w:rsidRPr="0072189E" w:rsidRDefault="00597876" w:rsidP="005233F3">
    <w:pPr>
      <w:pStyle w:val="Piedepgina"/>
      <w:spacing w:before="120"/>
      <w:rPr>
        <w:rFonts w:cs="Times New Roman"/>
        <w:sz w:val="18"/>
        <w:szCs w:val="18"/>
      </w:rPr>
    </w:pPr>
    <w:r w:rsidRPr="0072189E">
      <w:rPr>
        <w:rFonts w:cs="Times New Roman"/>
        <w:noProof/>
        <w:lang w:eastAsia="es-ES" w:bidi="ar-SA"/>
      </w:rPr>
      <w:drawing>
        <wp:anchor distT="0" distB="0" distL="114300" distR="114300" simplePos="0" relativeHeight="251659263" behindDoc="0" locked="0" layoutInCell="1" allowOverlap="1">
          <wp:simplePos x="0" y="0"/>
          <wp:positionH relativeFrom="margin">
            <wp:posOffset>165735</wp:posOffset>
          </wp:positionH>
          <wp:positionV relativeFrom="paragraph">
            <wp:posOffset>19685</wp:posOffset>
          </wp:positionV>
          <wp:extent cx="1018540" cy="35623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8540" cy="356235"/>
                  </a:xfrm>
                  <a:prstGeom prst="rect">
                    <a:avLst/>
                  </a:prstGeom>
                  <a:noFill/>
                  <a:ln>
                    <a:noFill/>
                  </a:ln>
                </pic:spPr>
              </pic:pic>
            </a:graphicData>
          </a:graphic>
        </wp:anchor>
      </w:drawing>
    </w:r>
    <w:r w:rsidRPr="0072189E">
      <w:rPr>
        <w:rFonts w:cs="Times New Roman"/>
        <w:sz w:val="18"/>
        <w:szCs w:val="18"/>
      </w:rPr>
      <w:t>Esta práctica educativa está sujeta como obra a la Licencia Reconocimiento-</w:t>
    </w:r>
    <w:proofErr w:type="spellStart"/>
    <w:r w:rsidRPr="0072189E">
      <w:rPr>
        <w:rFonts w:cs="Times New Roman"/>
        <w:sz w:val="18"/>
        <w:szCs w:val="18"/>
      </w:rPr>
      <w:t>NoComercial</w:t>
    </w:r>
    <w:proofErr w:type="spellEnd"/>
    <w:r w:rsidRPr="0072189E">
      <w:rPr>
        <w:rFonts w:cs="Times New Roman"/>
        <w:sz w:val="18"/>
        <w:szCs w:val="18"/>
      </w:rPr>
      <w:t>-</w:t>
    </w:r>
    <w:proofErr w:type="spellStart"/>
    <w:r w:rsidRPr="0072189E">
      <w:rPr>
        <w:rFonts w:cs="Times New Roman"/>
        <w:sz w:val="18"/>
        <w:szCs w:val="18"/>
      </w:rPr>
      <w:t>CompartirIgual</w:t>
    </w:r>
    <w:proofErr w:type="spellEnd"/>
    <w:r w:rsidRPr="0072189E">
      <w:rPr>
        <w:rFonts w:cs="Times New Roman"/>
        <w:sz w:val="18"/>
        <w:szCs w:val="18"/>
      </w:rPr>
      <w:t xml:space="preserve"> 4.0 Internacional de </w:t>
    </w:r>
    <w:proofErr w:type="spellStart"/>
    <w:r w:rsidRPr="0072189E">
      <w:rPr>
        <w:rFonts w:cs="Times New Roman"/>
        <w:sz w:val="18"/>
        <w:szCs w:val="18"/>
      </w:rPr>
      <w:t>Creative</w:t>
    </w:r>
    <w:proofErr w:type="spellEnd"/>
    <w:r w:rsidRPr="0072189E">
      <w:rPr>
        <w:rFonts w:cs="Times New Roman"/>
        <w:sz w:val="18"/>
        <w:szCs w:val="18"/>
      </w:rPr>
      <w:t xml:space="preserve"> </w:t>
    </w:r>
    <w:proofErr w:type="spellStart"/>
    <w:r w:rsidRPr="0072189E">
      <w:rPr>
        <w:rFonts w:cs="Times New Roman"/>
        <w:sz w:val="18"/>
        <w:szCs w:val="18"/>
      </w:rPr>
      <w:t>Commons</w:t>
    </w:r>
    <w:proofErr w:type="spellEnd"/>
    <w:r w:rsidRPr="0072189E">
      <w:rPr>
        <w:rFonts w:cs="Times New Roman"/>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876" w:rsidRDefault="00597876">
      <w:r>
        <w:rPr>
          <w:color w:val="000000"/>
        </w:rPr>
        <w:separator/>
      </w:r>
    </w:p>
  </w:footnote>
  <w:footnote w:type="continuationSeparator" w:id="0">
    <w:p w:rsidR="00597876" w:rsidRDefault="00597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876" w:rsidRDefault="00597876">
    <w:pPr>
      <w:pStyle w:val="Encabezado"/>
      <w:rPr>
        <w:rFonts w:ascii="Monaco" w:hAnsi="Monaco"/>
        <w:color w:val="000000"/>
        <w:sz w:val="16"/>
        <w:szCs w:val="16"/>
      </w:rPr>
    </w:pPr>
    <w:r>
      <w:rPr>
        <w:noProof/>
        <w:color w:val="000000"/>
        <w:sz w:val="22"/>
        <w:szCs w:val="22"/>
        <w:lang w:eastAsia="es-ES" w:bidi="ar-SA"/>
      </w:rPr>
      <w:drawing>
        <wp:anchor distT="0" distB="0" distL="114300" distR="114300" simplePos="0" relativeHeight="251658239" behindDoc="0" locked="0" layoutInCell="1" allowOverlap="1">
          <wp:simplePos x="0" y="0"/>
          <wp:positionH relativeFrom="margin">
            <wp:align>right</wp:align>
          </wp:positionH>
          <wp:positionV relativeFrom="margin">
            <wp:posOffset>-906780</wp:posOffset>
          </wp:positionV>
          <wp:extent cx="946800" cy="720000"/>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6800" cy="720000"/>
                  </a:xfrm>
                  <a:prstGeom prst="rect">
                    <a:avLst/>
                  </a:prstGeom>
                  <a:noFill/>
                  <a:ln>
                    <a:noFill/>
                  </a:ln>
                </pic:spPr>
              </pic:pic>
            </a:graphicData>
          </a:graphic>
        </wp:anchor>
      </w:drawing>
    </w:r>
  </w:p>
  <w:p w:rsidR="00597876" w:rsidRDefault="00597876">
    <w:pPr>
      <w:pStyle w:val="Encabezado"/>
      <w:rPr>
        <w:rFonts w:ascii="Monaco" w:hAnsi="Monaco"/>
        <w:color w:val="000000"/>
        <w:sz w:val="16"/>
        <w:szCs w:val="16"/>
      </w:rPr>
    </w:pPr>
    <w:r w:rsidRPr="00717A24">
      <w:rPr>
        <w:rFonts w:ascii="Monaco" w:hAnsi="Monaco"/>
        <w:color w:val="000000"/>
        <w:sz w:val="16"/>
        <w:szCs w:val="16"/>
      </w:rPr>
      <w:t>Práctica educativa – 3ª Jornada Pensadero de maestro</w:t>
    </w:r>
    <w:r>
      <w:rPr>
        <w:rFonts w:ascii="Monaco" w:hAnsi="Monaco"/>
        <w:color w:val="000000"/>
        <w:sz w:val="16"/>
        <w:szCs w:val="16"/>
      </w:rPr>
      <w:t>s</w:t>
    </w:r>
  </w:p>
  <w:p w:rsidR="00597876" w:rsidRDefault="00597876">
    <w:pPr>
      <w:pStyle w:val="Encabezado"/>
      <w:rPr>
        <w:rFonts w:ascii="Monaco" w:hAnsi="Monaco"/>
        <w:color w:val="000000"/>
        <w:sz w:val="16"/>
        <w:szCs w:val="16"/>
      </w:rPr>
    </w:pPr>
  </w:p>
  <w:p w:rsidR="00597876" w:rsidRDefault="00597876">
    <w:pPr>
      <w:pStyle w:val="Encabezado"/>
      <w:rPr>
        <w:rFonts w:ascii="Monaco" w:hAnsi="Monaco"/>
        <w:color w:val="000000"/>
        <w:sz w:val="16"/>
        <w:szCs w:val="16"/>
      </w:rPr>
    </w:pPr>
  </w:p>
  <w:p w:rsidR="00597876" w:rsidRPr="005104F1" w:rsidRDefault="005978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B92"/>
    <w:multiLevelType w:val="multilevel"/>
    <w:tmpl w:val="27E26202"/>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098732E2"/>
    <w:multiLevelType w:val="multilevel"/>
    <w:tmpl w:val="AE8EFD0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0EB01A5D"/>
    <w:multiLevelType w:val="multilevel"/>
    <w:tmpl w:val="097EA910"/>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1E8F1DDD"/>
    <w:multiLevelType w:val="multilevel"/>
    <w:tmpl w:val="A8506E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27232509"/>
    <w:multiLevelType w:val="multilevel"/>
    <w:tmpl w:val="E5E638FA"/>
    <w:styleLink w:val="WW8Num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nsid w:val="2D8461E2"/>
    <w:multiLevelType w:val="multilevel"/>
    <w:tmpl w:val="D31A44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3915257D"/>
    <w:multiLevelType w:val="multilevel"/>
    <w:tmpl w:val="D054CA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39B33987"/>
    <w:multiLevelType w:val="multilevel"/>
    <w:tmpl w:val="4BBAAA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3EA634B8"/>
    <w:multiLevelType w:val="multilevel"/>
    <w:tmpl w:val="49A476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3ED771BA"/>
    <w:multiLevelType w:val="multilevel"/>
    <w:tmpl w:val="7182F45C"/>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54EB7851"/>
    <w:multiLevelType w:val="hybridMultilevel"/>
    <w:tmpl w:val="28C43966"/>
    <w:lvl w:ilvl="0" w:tplc="836061F6">
      <w:start w:val="1"/>
      <w:numFmt w:val="bullet"/>
      <w:lvlText w:val="•"/>
      <w:lvlJc w:val="left"/>
      <w:pPr>
        <w:tabs>
          <w:tab w:val="num" w:pos="720"/>
        </w:tabs>
        <w:ind w:left="720" w:hanging="360"/>
      </w:pPr>
      <w:rPr>
        <w:rFonts w:ascii="Arial" w:hAnsi="Arial" w:hint="default"/>
      </w:rPr>
    </w:lvl>
    <w:lvl w:ilvl="1" w:tplc="9EC8EF84" w:tentative="1">
      <w:start w:val="1"/>
      <w:numFmt w:val="bullet"/>
      <w:lvlText w:val="•"/>
      <w:lvlJc w:val="left"/>
      <w:pPr>
        <w:tabs>
          <w:tab w:val="num" w:pos="1440"/>
        </w:tabs>
        <w:ind w:left="1440" w:hanging="360"/>
      </w:pPr>
      <w:rPr>
        <w:rFonts w:ascii="Arial" w:hAnsi="Arial" w:hint="default"/>
      </w:rPr>
    </w:lvl>
    <w:lvl w:ilvl="2" w:tplc="2312E32A" w:tentative="1">
      <w:start w:val="1"/>
      <w:numFmt w:val="bullet"/>
      <w:lvlText w:val="•"/>
      <w:lvlJc w:val="left"/>
      <w:pPr>
        <w:tabs>
          <w:tab w:val="num" w:pos="2160"/>
        </w:tabs>
        <w:ind w:left="2160" w:hanging="360"/>
      </w:pPr>
      <w:rPr>
        <w:rFonts w:ascii="Arial" w:hAnsi="Arial" w:hint="default"/>
      </w:rPr>
    </w:lvl>
    <w:lvl w:ilvl="3" w:tplc="55FE85A8" w:tentative="1">
      <w:start w:val="1"/>
      <w:numFmt w:val="bullet"/>
      <w:lvlText w:val="•"/>
      <w:lvlJc w:val="left"/>
      <w:pPr>
        <w:tabs>
          <w:tab w:val="num" w:pos="2880"/>
        </w:tabs>
        <w:ind w:left="2880" w:hanging="360"/>
      </w:pPr>
      <w:rPr>
        <w:rFonts w:ascii="Arial" w:hAnsi="Arial" w:hint="default"/>
      </w:rPr>
    </w:lvl>
    <w:lvl w:ilvl="4" w:tplc="DF5EB52E" w:tentative="1">
      <w:start w:val="1"/>
      <w:numFmt w:val="bullet"/>
      <w:lvlText w:val="•"/>
      <w:lvlJc w:val="left"/>
      <w:pPr>
        <w:tabs>
          <w:tab w:val="num" w:pos="3600"/>
        </w:tabs>
        <w:ind w:left="3600" w:hanging="360"/>
      </w:pPr>
      <w:rPr>
        <w:rFonts w:ascii="Arial" w:hAnsi="Arial" w:hint="default"/>
      </w:rPr>
    </w:lvl>
    <w:lvl w:ilvl="5" w:tplc="3E8623C2" w:tentative="1">
      <w:start w:val="1"/>
      <w:numFmt w:val="bullet"/>
      <w:lvlText w:val="•"/>
      <w:lvlJc w:val="left"/>
      <w:pPr>
        <w:tabs>
          <w:tab w:val="num" w:pos="4320"/>
        </w:tabs>
        <w:ind w:left="4320" w:hanging="360"/>
      </w:pPr>
      <w:rPr>
        <w:rFonts w:ascii="Arial" w:hAnsi="Arial" w:hint="default"/>
      </w:rPr>
    </w:lvl>
    <w:lvl w:ilvl="6" w:tplc="4FC6D91C" w:tentative="1">
      <w:start w:val="1"/>
      <w:numFmt w:val="bullet"/>
      <w:lvlText w:val="•"/>
      <w:lvlJc w:val="left"/>
      <w:pPr>
        <w:tabs>
          <w:tab w:val="num" w:pos="5040"/>
        </w:tabs>
        <w:ind w:left="5040" w:hanging="360"/>
      </w:pPr>
      <w:rPr>
        <w:rFonts w:ascii="Arial" w:hAnsi="Arial" w:hint="default"/>
      </w:rPr>
    </w:lvl>
    <w:lvl w:ilvl="7" w:tplc="C2B63C40" w:tentative="1">
      <w:start w:val="1"/>
      <w:numFmt w:val="bullet"/>
      <w:lvlText w:val="•"/>
      <w:lvlJc w:val="left"/>
      <w:pPr>
        <w:tabs>
          <w:tab w:val="num" w:pos="5760"/>
        </w:tabs>
        <w:ind w:left="5760" w:hanging="360"/>
      </w:pPr>
      <w:rPr>
        <w:rFonts w:ascii="Arial" w:hAnsi="Arial" w:hint="default"/>
      </w:rPr>
    </w:lvl>
    <w:lvl w:ilvl="8" w:tplc="D5C6C406" w:tentative="1">
      <w:start w:val="1"/>
      <w:numFmt w:val="bullet"/>
      <w:lvlText w:val="•"/>
      <w:lvlJc w:val="left"/>
      <w:pPr>
        <w:tabs>
          <w:tab w:val="num" w:pos="6480"/>
        </w:tabs>
        <w:ind w:left="6480" w:hanging="360"/>
      </w:pPr>
      <w:rPr>
        <w:rFonts w:ascii="Arial" w:hAnsi="Arial" w:hint="default"/>
      </w:rPr>
    </w:lvl>
  </w:abstractNum>
  <w:abstractNum w:abstractNumId="11">
    <w:nsid w:val="5AF3683C"/>
    <w:multiLevelType w:val="hybridMultilevel"/>
    <w:tmpl w:val="43A8E862"/>
    <w:lvl w:ilvl="0" w:tplc="852EAF24">
      <w:start w:val="1"/>
      <w:numFmt w:val="bullet"/>
      <w:lvlText w:val="•"/>
      <w:lvlJc w:val="left"/>
      <w:pPr>
        <w:tabs>
          <w:tab w:val="num" w:pos="720"/>
        </w:tabs>
        <w:ind w:left="720" w:hanging="360"/>
      </w:pPr>
      <w:rPr>
        <w:rFonts w:ascii="Arial" w:hAnsi="Arial" w:hint="default"/>
      </w:rPr>
    </w:lvl>
    <w:lvl w:ilvl="1" w:tplc="97F65676" w:tentative="1">
      <w:start w:val="1"/>
      <w:numFmt w:val="bullet"/>
      <w:lvlText w:val="•"/>
      <w:lvlJc w:val="left"/>
      <w:pPr>
        <w:tabs>
          <w:tab w:val="num" w:pos="1440"/>
        </w:tabs>
        <w:ind w:left="1440" w:hanging="360"/>
      </w:pPr>
      <w:rPr>
        <w:rFonts w:ascii="Arial" w:hAnsi="Arial" w:hint="default"/>
      </w:rPr>
    </w:lvl>
    <w:lvl w:ilvl="2" w:tplc="56824DAA" w:tentative="1">
      <w:start w:val="1"/>
      <w:numFmt w:val="bullet"/>
      <w:lvlText w:val="•"/>
      <w:lvlJc w:val="left"/>
      <w:pPr>
        <w:tabs>
          <w:tab w:val="num" w:pos="2160"/>
        </w:tabs>
        <w:ind w:left="2160" w:hanging="360"/>
      </w:pPr>
      <w:rPr>
        <w:rFonts w:ascii="Arial" w:hAnsi="Arial" w:hint="default"/>
      </w:rPr>
    </w:lvl>
    <w:lvl w:ilvl="3" w:tplc="06CE5E40" w:tentative="1">
      <w:start w:val="1"/>
      <w:numFmt w:val="bullet"/>
      <w:lvlText w:val="•"/>
      <w:lvlJc w:val="left"/>
      <w:pPr>
        <w:tabs>
          <w:tab w:val="num" w:pos="2880"/>
        </w:tabs>
        <w:ind w:left="2880" w:hanging="360"/>
      </w:pPr>
      <w:rPr>
        <w:rFonts w:ascii="Arial" w:hAnsi="Arial" w:hint="default"/>
      </w:rPr>
    </w:lvl>
    <w:lvl w:ilvl="4" w:tplc="2F2CEF78" w:tentative="1">
      <w:start w:val="1"/>
      <w:numFmt w:val="bullet"/>
      <w:lvlText w:val="•"/>
      <w:lvlJc w:val="left"/>
      <w:pPr>
        <w:tabs>
          <w:tab w:val="num" w:pos="3600"/>
        </w:tabs>
        <w:ind w:left="3600" w:hanging="360"/>
      </w:pPr>
      <w:rPr>
        <w:rFonts w:ascii="Arial" w:hAnsi="Arial" w:hint="default"/>
      </w:rPr>
    </w:lvl>
    <w:lvl w:ilvl="5" w:tplc="4EF6C084" w:tentative="1">
      <w:start w:val="1"/>
      <w:numFmt w:val="bullet"/>
      <w:lvlText w:val="•"/>
      <w:lvlJc w:val="left"/>
      <w:pPr>
        <w:tabs>
          <w:tab w:val="num" w:pos="4320"/>
        </w:tabs>
        <w:ind w:left="4320" w:hanging="360"/>
      </w:pPr>
      <w:rPr>
        <w:rFonts w:ascii="Arial" w:hAnsi="Arial" w:hint="default"/>
      </w:rPr>
    </w:lvl>
    <w:lvl w:ilvl="6" w:tplc="41DC2006" w:tentative="1">
      <w:start w:val="1"/>
      <w:numFmt w:val="bullet"/>
      <w:lvlText w:val="•"/>
      <w:lvlJc w:val="left"/>
      <w:pPr>
        <w:tabs>
          <w:tab w:val="num" w:pos="5040"/>
        </w:tabs>
        <w:ind w:left="5040" w:hanging="360"/>
      </w:pPr>
      <w:rPr>
        <w:rFonts w:ascii="Arial" w:hAnsi="Arial" w:hint="default"/>
      </w:rPr>
    </w:lvl>
    <w:lvl w:ilvl="7" w:tplc="E724D83A" w:tentative="1">
      <w:start w:val="1"/>
      <w:numFmt w:val="bullet"/>
      <w:lvlText w:val="•"/>
      <w:lvlJc w:val="left"/>
      <w:pPr>
        <w:tabs>
          <w:tab w:val="num" w:pos="5760"/>
        </w:tabs>
        <w:ind w:left="5760" w:hanging="360"/>
      </w:pPr>
      <w:rPr>
        <w:rFonts w:ascii="Arial" w:hAnsi="Arial" w:hint="default"/>
      </w:rPr>
    </w:lvl>
    <w:lvl w:ilvl="8" w:tplc="EBB29240" w:tentative="1">
      <w:start w:val="1"/>
      <w:numFmt w:val="bullet"/>
      <w:lvlText w:val="•"/>
      <w:lvlJc w:val="left"/>
      <w:pPr>
        <w:tabs>
          <w:tab w:val="num" w:pos="6480"/>
        </w:tabs>
        <w:ind w:left="6480" w:hanging="360"/>
      </w:pPr>
      <w:rPr>
        <w:rFonts w:ascii="Arial" w:hAnsi="Arial" w:hint="default"/>
      </w:rPr>
    </w:lvl>
  </w:abstractNum>
  <w:abstractNum w:abstractNumId="12">
    <w:nsid w:val="5DEC65E0"/>
    <w:multiLevelType w:val="multilevel"/>
    <w:tmpl w:val="1C0A2B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5E704672"/>
    <w:multiLevelType w:val="hybridMultilevel"/>
    <w:tmpl w:val="722A0F94"/>
    <w:lvl w:ilvl="0" w:tplc="E95AA32E">
      <w:start w:val="1"/>
      <w:numFmt w:val="bullet"/>
      <w:lvlText w:val="•"/>
      <w:lvlJc w:val="left"/>
      <w:pPr>
        <w:tabs>
          <w:tab w:val="num" w:pos="720"/>
        </w:tabs>
        <w:ind w:left="720" w:hanging="360"/>
      </w:pPr>
      <w:rPr>
        <w:rFonts w:ascii="Arial" w:hAnsi="Arial" w:hint="default"/>
      </w:rPr>
    </w:lvl>
    <w:lvl w:ilvl="1" w:tplc="B8622B2C" w:tentative="1">
      <w:start w:val="1"/>
      <w:numFmt w:val="bullet"/>
      <w:lvlText w:val="•"/>
      <w:lvlJc w:val="left"/>
      <w:pPr>
        <w:tabs>
          <w:tab w:val="num" w:pos="1440"/>
        </w:tabs>
        <w:ind w:left="1440" w:hanging="360"/>
      </w:pPr>
      <w:rPr>
        <w:rFonts w:ascii="Arial" w:hAnsi="Arial" w:hint="default"/>
      </w:rPr>
    </w:lvl>
    <w:lvl w:ilvl="2" w:tplc="84B214EE" w:tentative="1">
      <w:start w:val="1"/>
      <w:numFmt w:val="bullet"/>
      <w:lvlText w:val="•"/>
      <w:lvlJc w:val="left"/>
      <w:pPr>
        <w:tabs>
          <w:tab w:val="num" w:pos="2160"/>
        </w:tabs>
        <w:ind w:left="2160" w:hanging="360"/>
      </w:pPr>
      <w:rPr>
        <w:rFonts w:ascii="Arial" w:hAnsi="Arial" w:hint="default"/>
      </w:rPr>
    </w:lvl>
    <w:lvl w:ilvl="3" w:tplc="5E9AA4C8" w:tentative="1">
      <w:start w:val="1"/>
      <w:numFmt w:val="bullet"/>
      <w:lvlText w:val="•"/>
      <w:lvlJc w:val="left"/>
      <w:pPr>
        <w:tabs>
          <w:tab w:val="num" w:pos="2880"/>
        </w:tabs>
        <w:ind w:left="2880" w:hanging="360"/>
      </w:pPr>
      <w:rPr>
        <w:rFonts w:ascii="Arial" w:hAnsi="Arial" w:hint="default"/>
      </w:rPr>
    </w:lvl>
    <w:lvl w:ilvl="4" w:tplc="233645E6" w:tentative="1">
      <w:start w:val="1"/>
      <w:numFmt w:val="bullet"/>
      <w:lvlText w:val="•"/>
      <w:lvlJc w:val="left"/>
      <w:pPr>
        <w:tabs>
          <w:tab w:val="num" w:pos="3600"/>
        </w:tabs>
        <w:ind w:left="3600" w:hanging="360"/>
      </w:pPr>
      <w:rPr>
        <w:rFonts w:ascii="Arial" w:hAnsi="Arial" w:hint="default"/>
      </w:rPr>
    </w:lvl>
    <w:lvl w:ilvl="5" w:tplc="0C045358" w:tentative="1">
      <w:start w:val="1"/>
      <w:numFmt w:val="bullet"/>
      <w:lvlText w:val="•"/>
      <w:lvlJc w:val="left"/>
      <w:pPr>
        <w:tabs>
          <w:tab w:val="num" w:pos="4320"/>
        </w:tabs>
        <w:ind w:left="4320" w:hanging="360"/>
      </w:pPr>
      <w:rPr>
        <w:rFonts w:ascii="Arial" w:hAnsi="Arial" w:hint="default"/>
      </w:rPr>
    </w:lvl>
    <w:lvl w:ilvl="6" w:tplc="BFDCF8AC" w:tentative="1">
      <w:start w:val="1"/>
      <w:numFmt w:val="bullet"/>
      <w:lvlText w:val="•"/>
      <w:lvlJc w:val="left"/>
      <w:pPr>
        <w:tabs>
          <w:tab w:val="num" w:pos="5040"/>
        </w:tabs>
        <w:ind w:left="5040" w:hanging="360"/>
      </w:pPr>
      <w:rPr>
        <w:rFonts w:ascii="Arial" w:hAnsi="Arial" w:hint="default"/>
      </w:rPr>
    </w:lvl>
    <w:lvl w:ilvl="7" w:tplc="67DE38F2" w:tentative="1">
      <w:start w:val="1"/>
      <w:numFmt w:val="bullet"/>
      <w:lvlText w:val="•"/>
      <w:lvlJc w:val="left"/>
      <w:pPr>
        <w:tabs>
          <w:tab w:val="num" w:pos="5760"/>
        </w:tabs>
        <w:ind w:left="5760" w:hanging="360"/>
      </w:pPr>
      <w:rPr>
        <w:rFonts w:ascii="Arial" w:hAnsi="Arial" w:hint="default"/>
      </w:rPr>
    </w:lvl>
    <w:lvl w:ilvl="8" w:tplc="15A4A1B6" w:tentative="1">
      <w:start w:val="1"/>
      <w:numFmt w:val="bullet"/>
      <w:lvlText w:val="•"/>
      <w:lvlJc w:val="left"/>
      <w:pPr>
        <w:tabs>
          <w:tab w:val="num" w:pos="6480"/>
        </w:tabs>
        <w:ind w:left="6480" w:hanging="360"/>
      </w:pPr>
      <w:rPr>
        <w:rFonts w:ascii="Arial" w:hAnsi="Arial" w:hint="default"/>
      </w:rPr>
    </w:lvl>
  </w:abstractNum>
  <w:abstractNum w:abstractNumId="14">
    <w:nsid w:val="7220077D"/>
    <w:multiLevelType w:val="multilevel"/>
    <w:tmpl w:val="F2207C54"/>
    <w:styleLink w:val="WW8Num4"/>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nsid w:val="74F7010C"/>
    <w:multiLevelType w:val="multilevel"/>
    <w:tmpl w:val="ABEAC2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9"/>
  </w:num>
  <w:num w:numId="3">
    <w:abstractNumId w:val="1"/>
  </w:num>
  <w:num w:numId="4">
    <w:abstractNumId w:val="14"/>
  </w:num>
  <w:num w:numId="5">
    <w:abstractNumId w:val="2"/>
  </w:num>
  <w:num w:numId="6">
    <w:abstractNumId w:val="4"/>
  </w:num>
  <w:num w:numId="7">
    <w:abstractNumId w:val="8"/>
  </w:num>
  <w:num w:numId="8">
    <w:abstractNumId w:val="5"/>
  </w:num>
  <w:num w:numId="9">
    <w:abstractNumId w:val="7"/>
  </w:num>
  <w:num w:numId="10">
    <w:abstractNumId w:val="3"/>
  </w:num>
  <w:num w:numId="11">
    <w:abstractNumId w:val="15"/>
  </w:num>
  <w:num w:numId="12">
    <w:abstractNumId w:val="12"/>
  </w:num>
  <w:num w:numId="13">
    <w:abstractNumId w:val="6"/>
  </w:num>
  <w:num w:numId="14">
    <w:abstractNumId w:val="1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
  <w:rsids>
    <w:rsidRoot w:val="004B4445"/>
    <w:rsid w:val="0001740B"/>
    <w:rsid w:val="0002173F"/>
    <w:rsid w:val="00033763"/>
    <w:rsid w:val="000C1E80"/>
    <w:rsid w:val="000C3CA8"/>
    <w:rsid w:val="000D5A1D"/>
    <w:rsid w:val="003124E8"/>
    <w:rsid w:val="003D08A9"/>
    <w:rsid w:val="004A0937"/>
    <w:rsid w:val="004B4445"/>
    <w:rsid w:val="005104F1"/>
    <w:rsid w:val="00515759"/>
    <w:rsid w:val="005233F3"/>
    <w:rsid w:val="00597876"/>
    <w:rsid w:val="005B11F0"/>
    <w:rsid w:val="00612037"/>
    <w:rsid w:val="00645DF9"/>
    <w:rsid w:val="00661844"/>
    <w:rsid w:val="007102AB"/>
    <w:rsid w:val="00717A24"/>
    <w:rsid w:val="0072189E"/>
    <w:rsid w:val="00785407"/>
    <w:rsid w:val="00801DF5"/>
    <w:rsid w:val="008625D5"/>
    <w:rsid w:val="00BC25E3"/>
    <w:rsid w:val="00BD0854"/>
    <w:rsid w:val="00E158A9"/>
    <w:rsid w:val="00E76B97"/>
    <w:rsid w:val="00EC2023"/>
    <w:rsid w:val="00EF4D64"/>
    <w:rsid w:val="00F02480"/>
    <w:rsid w:val="00FE6568"/>
    <w:rsid w:val="00FF57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0937"/>
    <w:pPr>
      <w:suppressAutoHyphens/>
    </w:p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A0937"/>
    <w:pPr>
      <w:suppressAutoHyphens/>
    </w:pPr>
    <w:rPr>
      <w:rFonts w:eastAsia="SimSun, 宋体"/>
    </w:rPr>
  </w:style>
  <w:style w:type="paragraph" w:customStyle="1" w:styleId="Heading">
    <w:name w:val="Heading"/>
    <w:basedOn w:val="Standard"/>
    <w:next w:val="Textbody"/>
    <w:rsid w:val="004A0937"/>
    <w:pPr>
      <w:keepNext/>
      <w:spacing w:before="240" w:after="120"/>
    </w:pPr>
    <w:rPr>
      <w:rFonts w:ascii="Arial" w:eastAsia="Microsoft YaHei" w:hAnsi="Arial"/>
      <w:sz w:val="28"/>
      <w:szCs w:val="28"/>
    </w:rPr>
  </w:style>
  <w:style w:type="paragraph" w:customStyle="1" w:styleId="Textbody">
    <w:name w:val="Text body"/>
    <w:basedOn w:val="Standard"/>
    <w:rsid w:val="004A0937"/>
    <w:pPr>
      <w:spacing w:after="120"/>
    </w:pPr>
  </w:style>
  <w:style w:type="paragraph" w:styleId="Lista">
    <w:name w:val="List"/>
    <w:basedOn w:val="Textbody"/>
    <w:rsid w:val="004A0937"/>
  </w:style>
  <w:style w:type="paragraph" w:styleId="Epgrafe">
    <w:name w:val="caption"/>
    <w:basedOn w:val="Standard"/>
    <w:rsid w:val="004A0937"/>
    <w:pPr>
      <w:suppressLineNumbers/>
      <w:spacing w:before="120" w:after="120"/>
    </w:pPr>
    <w:rPr>
      <w:i/>
      <w:iCs/>
    </w:rPr>
  </w:style>
  <w:style w:type="paragraph" w:customStyle="1" w:styleId="Index">
    <w:name w:val="Index"/>
    <w:basedOn w:val="Standard"/>
    <w:rsid w:val="004A0937"/>
    <w:pPr>
      <w:suppressLineNumbers/>
    </w:pPr>
  </w:style>
  <w:style w:type="paragraph" w:customStyle="1" w:styleId="Encabezado1">
    <w:name w:val="Encabezado1"/>
    <w:basedOn w:val="Standard"/>
    <w:next w:val="Textbody"/>
    <w:rsid w:val="004A0937"/>
    <w:pPr>
      <w:keepNext/>
      <w:spacing w:before="240" w:after="120"/>
    </w:pPr>
    <w:rPr>
      <w:rFonts w:ascii="Arial" w:eastAsia="Microsoft YaHei" w:hAnsi="Arial"/>
      <w:sz w:val="28"/>
      <w:szCs w:val="28"/>
    </w:rPr>
  </w:style>
  <w:style w:type="paragraph" w:styleId="Prrafodelista">
    <w:name w:val="List Paragraph"/>
    <w:basedOn w:val="Standard"/>
    <w:rsid w:val="004A0937"/>
    <w:pPr>
      <w:ind w:left="720"/>
    </w:pPr>
  </w:style>
  <w:style w:type="paragraph" w:styleId="Encabezado">
    <w:name w:val="header"/>
    <w:basedOn w:val="Standard"/>
    <w:rsid w:val="004A0937"/>
    <w:pPr>
      <w:suppressLineNumbers/>
      <w:tabs>
        <w:tab w:val="center" w:pos="4819"/>
        <w:tab w:val="right" w:pos="9638"/>
      </w:tabs>
    </w:pPr>
  </w:style>
  <w:style w:type="paragraph" w:styleId="Piedepgina">
    <w:name w:val="footer"/>
    <w:basedOn w:val="Standard"/>
    <w:rsid w:val="004A0937"/>
    <w:pPr>
      <w:suppressLineNumbers/>
      <w:tabs>
        <w:tab w:val="center" w:pos="4819"/>
        <w:tab w:val="right" w:pos="9638"/>
      </w:tabs>
    </w:pPr>
  </w:style>
  <w:style w:type="character" w:customStyle="1" w:styleId="WW8Num1z0">
    <w:name w:val="WW8Num1z0"/>
    <w:rsid w:val="004A0937"/>
    <w:rPr>
      <w:rFonts w:ascii="Symbol" w:hAnsi="Symbol" w:cs="Symbol"/>
    </w:rPr>
  </w:style>
  <w:style w:type="character" w:customStyle="1" w:styleId="WW8Num1z1">
    <w:name w:val="WW8Num1z1"/>
    <w:rsid w:val="004A0937"/>
    <w:rPr>
      <w:rFonts w:ascii="Courier New" w:hAnsi="Courier New" w:cs="Courier New"/>
    </w:rPr>
  </w:style>
  <w:style w:type="character" w:customStyle="1" w:styleId="WW8Num1z2">
    <w:name w:val="WW8Num1z2"/>
    <w:rsid w:val="004A0937"/>
    <w:rPr>
      <w:rFonts w:ascii="Wingdings" w:hAnsi="Wingdings" w:cs="Wingdings"/>
    </w:rPr>
  </w:style>
  <w:style w:type="character" w:customStyle="1" w:styleId="WW8Num2z0">
    <w:name w:val="WW8Num2z0"/>
    <w:rsid w:val="004A0937"/>
    <w:rPr>
      <w:rFonts w:ascii="Symbol" w:hAnsi="Symbol" w:cs="Symbol"/>
    </w:rPr>
  </w:style>
  <w:style w:type="character" w:customStyle="1" w:styleId="WW8Num2z1">
    <w:name w:val="WW8Num2z1"/>
    <w:rsid w:val="004A0937"/>
    <w:rPr>
      <w:rFonts w:ascii="Courier New" w:hAnsi="Courier New" w:cs="Courier New"/>
    </w:rPr>
  </w:style>
  <w:style w:type="character" w:customStyle="1" w:styleId="WW8Num2z2">
    <w:name w:val="WW8Num2z2"/>
    <w:rsid w:val="004A0937"/>
    <w:rPr>
      <w:rFonts w:ascii="Wingdings" w:hAnsi="Wingdings" w:cs="Wingdings"/>
    </w:rPr>
  </w:style>
  <w:style w:type="character" w:customStyle="1" w:styleId="WW8Num3z0">
    <w:name w:val="WW8Num3z0"/>
    <w:rsid w:val="004A0937"/>
    <w:rPr>
      <w:rFonts w:ascii="Symbol" w:hAnsi="Symbol" w:cs="Symbol"/>
    </w:rPr>
  </w:style>
  <w:style w:type="character" w:customStyle="1" w:styleId="WW8Num3z1">
    <w:name w:val="WW8Num3z1"/>
    <w:rsid w:val="004A0937"/>
    <w:rPr>
      <w:rFonts w:ascii="Courier New" w:hAnsi="Courier New" w:cs="Courier New"/>
    </w:rPr>
  </w:style>
  <w:style w:type="character" w:customStyle="1" w:styleId="WW8Num3z2">
    <w:name w:val="WW8Num3z2"/>
    <w:rsid w:val="004A0937"/>
    <w:rPr>
      <w:rFonts w:ascii="Wingdings" w:hAnsi="Wingdings" w:cs="Wingdings"/>
    </w:rPr>
  </w:style>
  <w:style w:type="character" w:customStyle="1" w:styleId="WW8Num4z0">
    <w:name w:val="WW8Num4z0"/>
    <w:rsid w:val="004A0937"/>
  </w:style>
  <w:style w:type="character" w:customStyle="1" w:styleId="WW8Num4z1">
    <w:name w:val="WW8Num4z1"/>
    <w:rsid w:val="004A0937"/>
  </w:style>
  <w:style w:type="character" w:customStyle="1" w:styleId="WW8Num4z2">
    <w:name w:val="WW8Num4z2"/>
    <w:rsid w:val="004A0937"/>
  </w:style>
  <w:style w:type="character" w:customStyle="1" w:styleId="WW8Num4z3">
    <w:name w:val="WW8Num4z3"/>
    <w:rsid w:val="004A0937"/>
  </w:style>
  <w:style w:type="character" w:customStyle="1" w:styleId="WW8Num4z4">
    <w:name w:val="WW8Num4z4"/>
    <w:rsid w:val="004A0937"/>
  </w:style>
  <w:style w:type="character" w:customStyle="1" w:styleId="WW8Num4z5">
    <w:name w:val="WW8Num4z5"/>
    <w:rsid w:val="004A0937"/>
  </w:style>
  <w:style w:type="character" w:customStyle="1" w:styleId="WW8Num4z6">
    <w:name w:val="WW8Num4z6"/>
    <w:rsid w:val="004A0937"/>
  </w:style>
  <w:style w:type="character" w:customStyle="1" w:styleId="WW8Num4z7">
    <w:name w:val="WW8Num4z7"/>
    <w:rsid w:val="004A0937"/>
  </w:style>
  <w:style w:type="character" w:customStyle="1" w:styleId="WW8Num4z8">
    <w:name w:val="WW8Num4z8"/>
    <w:rsid w:val="004A0937"/>
  </w:style>
  <w:style w:type="character" w:customStyle="1" w:styleId="WW8Num5z0">
    <w:name w:val="WW8Num5z0"/>
    <w:rsid w:val="004A0937"/>
    <w:rPr>
      <w:rFonts w:ascii="Symbol" w:hAnsi="Symbol" w:cs="Symbol"/>
    </w:rPr>
  </w:style>
  <w:style w:type="character" w:customStyle="1" w:styleId="WW8Num5z1">
    <w:name w:val="WW8Num5z1"/>
    <w:rsid w:val="004A0937"/>
    <w:rPr>
      <w:rFonts w:ascii="Courier New" w:hAnsi="Courier New" w:cs="Courier New"/>
    </w:rPr>
  </w:style>
  <w:style w:type="character" w:customStyle="1" w:styleId="WW8Num5z2">
    <w:name w:val="WW8Num5z2"/>
    <w:rsid w:val="004A0937"/>
    <w:rPr>
      <w:rFonts w:ascii="Wingdings" w:hAnsi="Wingdings" w:cs="Wingdings"/>
    </w:rPr>
  </w:style>
  <w:style w:type="character" w:customStyle="1" w:styleId="WW8Num6z0">
    <w:name w:val="WW8Num6z0"/>
    <w:rsid w:val="004A0937"/>
  </w:style>
  <w:style w:type="character" w:customStyle="1" w:styleId="WW8Num6z1">
    <w:name w:val="WW8Num6z1"/>
    <w:rsid w:val="004A0937"/>
  </w:style>
  <w:style w:type="character" w:customStyle="1" w:styleId="WW8Num6z2">
    <w:name w:val="WW8Num6z2"/>
    <w:rsid w:val="004A0937"/>
  </w:style>
  <w:style w:type="character" w:customStyle="1" w:styleId="WW8Num6z3">
    <w:name w:val="WW8Num6z3"/>
    <w:rsid w:val="004A0937"/>
  </w:style>
  <w:style w:type="character" w:customStyle="1" w:styleId="WW8Num6z4">
    <w:name w:val="WW8Num6z4"/>
    <w:rsid w:val="004A0937"/>
  </w:style>
  <w:style w:type="character" w:customStyle="1" w:styleId="WW8Num6z5">
    <w:name w:val="WW8Num6z5"/>
    <w:rsid w:val="004A0937"/>
  </w:style>
  <w:style w:type="character" w:customStyle="1" w:styleId="WW8Num6z6">
    <w:name w:val="WW8Num6z6"/>
    <w:rsid w:val="004A0937"/>
  </w:style>
  <w:style w:type="character" w:customStyle="1" w:styleId="WW8Num6z7">
    <w:name w:val="WW8Num6z7"/>
    <w:rsid w:val="004A0937"/>
  </w:style>
  <w:style w:type="character" w:customStyle="1" w:styleId="WW8Num6z8">
    <w:name w:val="WW8Num6z8"/>
    <w:rsid w:val="004A0937"/>
  </w:style>
  <w:style w:type="character" w:customStyle="1" w:styleId="ListLabel1">
    <w:name w:val="ListLabel 1"/>
    <w:rsid w:val="004A0937"/>
    <w:rPr>
      <w:rFonts w:cs="Courier New"/>
    </w:rPr>
  </w:style>
  <w:style w:type="character" w:customStyle="1" w:styleId="BulletSymbols">
    <w:name w:val="Bullet Symbols"/>
    <w:rsid w:val="004A0937"/>
    <w:rPr>
      <w:rFonts w:ascii="OpenSymbol" w:eastAsia="OpenSymbol" w:hAnsi="OpenSymbol" w:cs="OpenSymbol"/>
    </w:rPr>
  </w:style>
  <w:style w:type="character" w:customStyle="1" w:styleId="NumberingSymbols">
    <w:name w:val="Numbering Symbols"/>
    <w:rsid w:val="004A0937"/>
  </w:style>
  <w:style w:type="numbering" w:customStyle="1" w:styleId="WW8Num1">
    <w:name w:val="WW8Num1"/>
    <w:basedOn w:val="Sinlista"/>
    <w:rsid w:val="004A0937"/>
    <w:pPr>
      <w:numPr>
        <w:numId w:val="1"/>
      </w:numPr>
    </w:pPr>
  </w:style>
  <w:style w:type="numbering" w:customStyle="1" w:styleId="WW8Num2">
    <w:name w:val="WW8Num2"/>
    <w:basedOn w:val="Sinlista"/>
    <w:rsid w:val="004A0937"/>
    <w:pPr>
      <w:numPr>
        <w:numId w:val="2"/>
      </w:numPr>
    </w:pPr>
  </w:style>
  <w:style w:type="numbering" w:customStyle="1" w:styleId="WW8Num3">
    <w:name w:val="WW8Num3"/>
    <w:basedOn w:val="Sinlista"/>
    <w:rsid w:val="004A0937"/>
    <w:pPr>
      <w:numPr>
        <w:numId w:val="3"/>
      </w:numPr>
    </w:pPr>
  </w:style>
  <w:style w:type="numbering" w:customStyle="1" w:styleId="WW8Num4">
    <w:name w:val="WW8Num4"/>
    <w:basedOn w:val="Sinlista"/>
    <w:rsid w:val="004A0937"/>
    <w:pPr>
      <w:numPr>
        <w:numId w:val="4"/>
      </w:numPr>
    </w:pPr>
  </w:style>
  <w:style w:type="numbering" w:customStyle="1" w:styleId="WW8Num5">
    <w:name w:val="WW8Num5"/>
    <w:basedOn w:val="Sinlista"/>
    <w:rsid w:val="004A0937"/>
    <w:pPr>
      <w:numPr>
        <w:numId w:val="5"/>
      </w:numPr>
    </w:pPr>
  </w:style>
  <w:style w:type="numbering" w:customStyle="1" w:styleId="WW8Num6">
    <w:name w:val="WW8Num6"/>
    <w:basedOn w:val="Sinlista"/>
    <w:rsid w:val="004A0937"/>
    <w:pPr>
      <w:numPr>
        <w:numId w:val="6"/>
      </w:numPr>
    </w:pPr>
  </w:style>
</w:styles>
</file>

<file path=word/webSettings.xml><?xml version="1.0" encoding="utf-8"?>
<w:webSettings xmlns:r="http://schemas.openxmlformats.org/officeDocument/2006/relationships" xmlns:w="http://schemas.openxmlformats.org/wordprocessingml/2006/main">
  <w:divs>
    <w:div w:id="189807856">
      <w:bodyDiv w:val="1"/>
      <w:marLeft w:val="0"/>
      <w:marRight w:val="0"/>
      <w:marTop w:val="0"/>
      <w:marBottom w:val="0"/>
      <w:divBdr>
        <w:top w:val="none" w:sz="0" w:space="0" w:color="auto"/>
        <w:left w:val="none" w:sz="0" w:space="0" w:color="auto"/>
        <w:bottom w:val="none" w:sz="0" w:space="0" w:color="auto"/>
        <w:right w:val="none" w:sz="0" w:space="0" w:color="auto"/>
      </w:divBdr>
    </w:div>
    <w:div w:id="1323311585">
      <w:bodyDiv w:val="1"/>
      <w:marLeft w:val="0"/>
      <w:marRight w:val="0"/>
      <w:marTop w:val="0"/>
      <w:marBottom w:val="0"/>
      <w:divBdr>
        <w:top w:val="none" w:sz="0" w:space="0" w:color="auto"/>
        <w:left w:val="none" w:sz="0" w:space="0" w:color="auto"/>
        <w:bottom w:val="none" w:sz="0" w:space="0" w:color="auto"/>
        <w:right w:val="none" w:sz="0" w:space="0" w:color="auto"/>
      </w:divBdr>
    </w:div>
    <w:div w:id="1579897288">
      <w:bodyDiv w:val="1"/>
      <w:marLeft w:val="0"/>
      <w:marRight w:val="0"/>
      <w:marTop w:val="0"/>
      <w:marBottom w:val="0"/>
      <w:divBdr>
        <w:top w:val="none" w:sz="0" w:space="0" w:color="auto"/>
        <w:left w:val="none" w:sz="0" w:space="0" w:color="auto"/>
        <w:bottom w:val="none" w:sz="0" w:space="0" w:color="auto"/>
        <w:right w:val="none" w:sz="0" w:space="0" w:color="auto"/>
      </w:divBdr>
      <w:divsChild>
        <w:div w:id="930545800">
          <w:marLeft w:val="547"/>
          <w:marRight w:val="0"/>
          <w:marTop w:val="0"/>
          <w:marBottom w:val="0"/>
          <w:divBdr>
            <w:top w:val="none" w:sz="0" w:space="0" w:color="auto"/>
            <w:left w:val="none" w:sz="0" w:space="0" w:color="auto"/>
            <w:bottom w:val="none" w:sz="0" w:space="0" w:color="auto"/>
            <w:right w:val="none" w:sz="0" w:space="0" w:color="auto"/>
          </w:divBdr>
        </w:div>
      </w:divsChild>
    </w:div>
    <w:div w:id="1679191402">
      <w:bodyDiv w:val="1"/>
      <w:marLeft w:val="0"/>
      <w:marRight w:val="0"/>
      <w:marTop w:val="0"/>
      <w:marBottom w:val="0"/>
      <w:divBdr>
        <w:top w:val="none" w:sz="0" w:space="0" w:color="auto"/>
        <w:left w:val="none" w:sz="0" w:space="0" w:color="auto"/>
        <w:bottom w:val="none" w:sz="0" w:space="0" w:color="auto"/>
        <w:right w:val="none" w:sz="0" w:space="0" w:color="auto"/>
      </w:divBdr>
      <w:divsChild>
        <w:div w:id="1792018946">
          <w:marLeft w:val="547"/>
          <w:marRight w:val="0"/>
          <w:marTop w:val="0"/>
          <w:marBottom w:val="0"/>
          <w:divBdr>
            <w:top w:val="none" w:sz="0" w:space="0" w:color="auto"/>
            <w:left w:val="none" w:sz="0" w:space="0" w:color="auto"/>
            <w:bottom w:val="none" w:sz="0" w:space="0" w:color="auto"/>
            <w:right w:val="none" w:sz="0" w:space="0" w:color="auto"/>
          </w:divBdr>
        </w:div>
        <w:div w:id="88543716">
          <w:marLeft w:val="547"/>
          <w:marRight w:val="0"/>
          <w:marTop w:val="0"/>
          <w:marBottom w:val="0"/>
          <w:divBdr>
            <w:top w:val="none" w:sz="0" w:space="0" w:color="auto"/>
            <w:left w:val="none" w:sz="0" w:space="0" w:color="auto"/>
            <w:bottom w:val="none" w:sz="0" w:space="0" w:color="auto"/>
            <w:right w:val="none" w:sz="0" w:space="0" w:color="auto"/>
          </w:divBdr>
        </w:div>
        <w:div w:id="1841963400">
          <w:marLeft w:val="547"/>
          <w:marRight w:val="0"/>
          <w:marTop w:val="0"/>
          <w:marBottom w:val="0"/>
          <w:divBdr>
            <w:top w:val="none" w:sz="0" w:space="0" w:color="auto"/>
            <w:left w:val="none" w:sz="0" w:space="0" w:color="auto"/>
            <w:bottom w:val="none" w:sz="0" w:space="0" w:color="auto"/>
            <w:right w:val="none" w:sz="0" w:space="0" w:color="auto"/>
          </w:divBdr>
        </w:div>
        <w:div w:id="1735663626">
          <w:marLeft w:val="547"/>
          <w:marRight w:val="0"/>
          <w:marTop w:val="0"/>
          <w:marBottom w:val="0"/>
          <w:divBdr>
            <w:top w:val="none" w:sz="0" w:space="0" w:color="auto"/>
            <w:left w:val="none" w:sz="0" w:space="0" w:color="auto"/>
            <w:bottom w:val="none" w:sz="0" w:space="0" w:color="auto"/>
            <w:right w:val="none" w:sz="0" w:space="0" w:color="auto"/>
          </w:divBdr>
        </w:div>
        <w:div w:id="799611772">
          <w:marLeft w:val="547"/>
          <w:marRight w:val="0"/>
          <w:marTop w:val="0"/>
          <w:marBottom w:val="0"/>
          <w:divBdr>
            <w:top w:val="none" w:sz="0" w:space="0" w:color="auto"/>
            <w:left w:val="none" w:sz="0" w:space="0" w:color="auto"/>
            <w:bottom w:val="none" w:sz="0" w:space="0" w:color="auto"/>
            <w:right w:val="none" w:sz="0" w:space="0" w:color="auto"/>
          </w:divBdr>
        </w:div>
        <w:div w:id="177847703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4607</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Fundación Promaestro</dc:creator>
  <cp:lastModifiedBy>PALOMA</cp:lastModifiedBy>
  <cp:revision>2</cp:revision>
  <dcterms:created xsi:type="dcterms:W3CDTF">2019-09-09T16:48:00Z</dcterms:created>
  <dcterms:modified xsi:type="dcterms:W3CDTF">2019-09-09T16:48:00Z</dcterms:modified>
</cp:coreProperties>
</file>